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DFC" w:rsidRDefault="00E07DFC" w:rsidP="00E07DFC">
      <w:pPr>
        <w:jc w:val="right"/>
        <w:rPr>
          <w:sz w:val="16"/>
          <w:lang w:val="uk-UA"/>
        </w:rPr>
      </w:pPr>
    </w:p>
    <w:p w:rsidR="005D3E2D" w:rsidRPr="005D3E2D" w:rsidRDefault="005D3E2D" w:rsidP="00E07DFC">
      <w:pPr>
        <w:widowControl/>
        <w:spacing w:line="360" w:lineRule="auto"/>
        <w:ind w:firstLine="709"/>
        <w:jc w:val="center"/>
        <w:rPr>
          <w:rFonts w:eastAsia="Times New Roman"/>
          <w:sz w:val="10"/>
          <w:szCs w:val="28"/>
        </w:rPr>
      </w:pPr>
    </w:p>
    <w:p w:rsidR="00E53412" w:rsidRDefault="00E53412" w:rsidP="00A471CB">
      <w:pPr>
        <w:pStyle w:val="af6"/>
        <w:spacing w:before="0" w:beforeAutospacing="0" w:after="0" w:afterAutospacing="0" w:line="360" w:lineRule="auto"/>
        <w:ind w:right="20" w:firstLine="709"/>
        <w:jc w:val="both"/>
        <w:rPr>
          <w:sz w:val="28"/>
          <w:szCs w:val="28"/>
          <w:lang w:val="uk-UA"/>
        </w:rPr>
      </w:pPr>
      <w:r w:rsidRPr="00E53412">
        <w:rPr>
          <w:b/>
          <w:bCs/>
          <w:sz w:val="28"/>
          <w:szCs w:val="28"/>
          <w:lang w:val="uk-UA"/>
        </w:rPr>
        <w:t xml:space="preserve">3.3 Вплив геометричних характеристик зубів і похибок монтажу </w:t>
      </w:r>
      <w:proofErr w:type="spellStart"/>
      <w:r w:rsidRPr="00E53412">
        <w:rPr>
          <w:b/>
          <w:bCs/>
          <w:sz w:val="28"/>
          <w:szCs w:val="28"/>
          <w:lang w:val="uk-UA"/>
        </w:rPr>
        <w:t>напівмуфт</w:t>
      </w:r>
      <w:proofErr w:type="spellEnd"/>
      <w:r w:rsidRPr="00E53412">
        <w:rPr>
          <w:b/>
          <w:bCs/>
          <w:sz w:val="28"/>
          <w:szCs w:val="28"/>
          <w:lang w:val="uk-UA"/>
        </w:rPr>
        <w:t xml:space="preserve"> на параметри</w:t>
      </w:r>
      <w:r w:rsidRPr="00E53412">
        <w:rPr>
          <w:sz w:val="28"/>
          <w:szCs w:val="28"/>
          <w:lang w:val="uk-UA"/>
        </w:rPr>
        <w:t xml:space="preserve"> </w:t>
      </w:r>
      <w:r w:rsidRPr="00E53412">
        <w:rPr>
          <w:b/>
          <w:bCs/>
          <w:sz w:val="28"/>
          <w:szCs w:val="28"/>
          <w:lang w:val="uk-UA"/>
        </w:rPr>
        <w:t>контактування</w:t>
      </w:r>
      <w:r w:rsidRPr="00E53412">
        <w:rPr>
          <w:sz w:val="28"/>
          <w:szCs w:val="28"/>
          <w:lang w:val="uk-UA"/>
        </w:rPr>
        <w:t xml:space="preserve"> </w:t>
      </w:r>
      <w:r w:rsidRPr="00E53412">
        <w:rPr>
          <w:b/>
          <w:bCs/>
          <w:sz w:val="28"/>
          <w:szCs w:val="28"/>
          <w:lang w:val="uk-UA"/>
        </w:rPr>
        <w:t>зубів</w:t>
      </w:r>
    </w:p>
    <w:p w:rsidR="00A471CB" w:rsidRPr="00A471CB" w:rsidRDefault="00A471CB" w:rsidP="00A471CB">
      <w:pPr>
        <w:pStyle w:val="af6"/>
        <w:spacing w:before="0" w:beforeAutospacing="0" w:after="0" w:afterAutospacing="0" w:line="360" w:lineRule="auto"/>
        <w:ind w:right="20" w:firstLine="709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right="20" w:firstLine="709"/>
        <w:jc w:val="both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Геометричні характеристики зубів і похибки монтажу </w:t>
      </w:r>
      <w:proofErr w:type="spellStart"/>
      <w:r w:rsidRPr="00E53412">
        <w:rPr>
          <w:rFonts w:eastAsia="Times New Roman"/>
          <w:sz w:val="28"/>
          <w:szCs w:val="28"/>
          <w:lang w:val="uk-UA"/>
        </w:rPr>
        <w:t>напівмуфт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можуть чин</w:t>
      </w:r>
      <w:r>
        <w:rPr>
          <w:rFonts w:eastAsia="Times New Roman"/>
          <w:sz w:val="28"/>
          <w:szCs w:val="28"/>
          <w:lang w:val="uk-UA"/>
        </w:rPr>
        <w:t>ити істотний вплив на параметри</w:t>
      </w:r>
      <w:r w:rsidRPr="00E53412">
        <w:rPr>
          <w:rFonts w:eastAsia="Times New Roman"/>
          <w:sz w:val="28"/>
          <w:szCs w:val="28"/>
          <w:lang w:val="uk-UA"/>
        </w:rPr>
        <w:t xml:space="preserve"> контактування зубів. 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right="20" w:firstLine="709"/>
        <w:jc w:val="both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>Для виявлення характеру впливу геометричних характеристи</w:t>
      </w:r>
      <w:r>
        <w:rPr>
          <w:rFonts w:eastAsia="Times New Roman"/>
          <w:sz w:val="28"/>
          <w:szCs w:val="28"/>
          <w:lang w:val="uk-UA"/>
        </w:rPr>
        <w:t xml:space="preserve">к зубів і похибок монтажу </w:t>
      </w:r>
      <w:proofErr w:type="spellStart"/>
      <w:r>
        <w:rPr>
          <w:rFonts w:eastAsia="Times New Roman"/>
          <w:sz w:val="28"/>
          <w:szCs w:val="28"/>
          <w:lang w:val="uk-UA"/>
        </w:rPr>
        <w:t>напівмуфт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на параметри </w:t>
      </w:r>
      <w:proofErr w:type="spellStart"/>
      <w:r>
        <w:rPr>
          <w:rFonts w:eastAsia="Times New Roman"/>
          <w:sz w:val="28"/>
          <w:szCs w:val="28"/>
          <w:lang w:val="uk-UA"/>
        </w:rPr>
        <w:t>контакт</w:t>
      </w:r>
      <w:r w:rsidRPr="00E53412">
        <w:rPr>
          <w:rFonts w:eastAsia="Times New Roman"/>
          <w:sz w:val="28"/>
          <w:szCs w:val="28"/>
          <w:lang w:val="uk-UA"/>
        </w:rPr>
        <w:t>а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зубів розрахуємо координати точок контактних ліній для зубів з різними геометричними </w:t>
      </w:r>
      <w:proofErr w:type="spellStart"/>
      <w:r w:rsidRPr="00E53412">
        <w:rPr>
          <w:rFonts w:eastAsia="Times New Roman"/>
          <w:sz w:val="28"/>
          <w:szCs w:val="28"/>
          <w:lang w:val="uk-UA"/>
        </w:rPr>
        <w:t>ха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sz w:val="28"/>
          <w:szCs w:val="28"/>
          <w:lang w:val="uk-UA"/>
        </w:rPr>
        <w:softHyphen/>
        <w:t xml:space="preserve"> характеристику при різних значеннях кута перекосу зубів. Розрахунки проведемо по залежності (3.12) для зубів з наступними параметрами: модуль зубів -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1,5;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5,0;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10,0,</w:t>
      </w:r>
      <w:r w:rsidRPr="00E53412">
        <w:rPr>
          <w:rFonts w:eastAsia="Times New Roman"/>
          <w:sz w:val="28"/>
          <w:szCs w:val="28"/>
          <w:lang w:val="uk-UA"/>
        </w:rPr>
        <w:t xml:space="preserve"> число зубів </w:t>
      </w:r>
      <w:r w:rsidRPr="00E53412">
        <w:rPr>
          <w:rFonts w:eastAsia="Times New Roman"/>
          <w:i/>
          <w:iCs/>
          <w:spacing w:val="30"/>
          <w:sz w:val="28"/>
          <w:szCs w:val="28"/>
          <w:shd w:val="clear" w:color="auto" w:fill="FFFFFF"/>
          <w:lang w:val="uk-UA"/>
        </w:rPr>
        <w:t>-17,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35, 50.</w:t>
      </w:r>
      <w:r w:rsidRPr="00E53412">
        <w:rPr>
          <w:rFonts w:eastAsia="Times New Roman"/>
          <w:sz w:val="28"/>
          <w:szCs w:val="28"/>
          <w:lang w:val="uk-UA"/>
        </w:rPr>
        <w:t xml:space="preserve"> Кут перекосу зубів втулки щодо </w:t>
      </w:r>
      <w:proofErr w:type="spellStart"/>
      <w:r w:rsidRPr="00E53412">
        <w:rPr>
          <w:rFonts w:eastAsia="Times New Roman"/>
          <w:sz w:val="28"/>
          <w:szCs w:val="28"/>
          <w:lang w:val="uk-UA"/>
        </w:rPr>
        <w:t>обой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ми приймає значення від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0,5 °;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3,0 °;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6,0 °;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9,0 °;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10,0 °;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12,0 °;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15,0 °.</w:t>
      </w:r>
      <w:r w:rsidRPr="00E53412">
        <w:rPr>
          <w:rFonts w:eastAsia="Times New Roman"/>
          <w:sz w:val="28"/>
          <w:szCs w:val="28"/>
          <w:lang w:val="uk-UA"/>
        </w:rPr>
        <w:t xml:space="preserve"> З отриманих даних вибираємо найбільше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b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p</w:t>
      </w:r>
      <w:r w:rsidRPr="00E53412">
        <w:rPr>
          <w:rFonts w:eastAsia="Times New Roman"/>
          <w:sz w:val="28"/>
          <w:szCs w:val="28"/>
          <w:lang w:val="uk-UA"/>
        </w:rPr>
        <w:t xml:space="preserve"> і ефективне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b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еф</w:t>
      </w:r>
      <w:r w:rsidRPr="00E53412">
        <w:rPr>
          <w:rFonts w:eastAsia="Times New Roman"/>
          <w:sz w:val="28"/>
          <w:szCs w:val="28"/>
          <w:lang w:val="uk-UA"/>
        </w:rPr>
        <w:t xml:space="preserve"> (ширина </w:t>
      </w:r>
      <w:proofErr w:type="spellStart"/>
      <w:r w:rsidRPr="00E53412">
        <w:rPr>
          <w:rFonts w:eastAsia="Times New Roman"/>
          <w:sz w:val="28"/>
          <w:szCs w:val="28"/>
          <w:lang w:val="uk-UA"/>
        </w:rPr>
        <w:t>участк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а активної бо </w:t>
      </w:r>
      <w:proofErr w:type="spellStart"/>
      <w:r w:rsidRPr="00E53412">
        <w:rPr>
          <w:rFonts w:eastAsia="Times New Roman"/>
          <w:sz w:val="28"/>
          <w:szCs w:val="28"/>
          <w:lang w:val="uk-UA"/>
        </w:rPr>
        <w:t>ковой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поверхні зуба втулки на якому спостерігається зосередження контактних ліній) значення ширини площадки контакту. А так же визначаємо кількість зубів знаходяться в межах контактної зони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z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vertAlign w:val="subscript"/>
          <w:lang w:val="uk-UA"/>
        </w:rPr>
        <w:t>к.</w:t>
      </w:r>
      <w:r w:rsidRPr="00E53412">
        <w:rPr>
          <w:rFonts w:eastAsia="Times New Roman"/>
          <w:sz w:val="28"/>
          <w:szCs w:val="28"/>
          <w:lang w:val="uk-UA"/>
        </w:rPr>
        <w:t xml:space="preserve"> Результати розрахунку зводимо в табл. 3.1. За даними табл. 3.1 будуємо залежності зміни розрахункової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b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p</w:t>
      </w:r>
      <w:r w:rsidRPr="00E53412">
        <w:rPr>
          <w:rFonts w:eastAsia="Times New Roman"/>
          <w:sz w:val="28"/>
          <w:szCs w:val="28"/>
          <w:lang w:val="uk-UA"/>
        </w:rPr>
        <w:t xml:space="preserve"> і високо ефективної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b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19"/>
          <w:szCs w:val="19"/>
          <w:shd w:val="clear" w:color="auto" w:fill="FFFFFF"/>
          <w:vertAlign w:val="subscript"/>
          <w:lang w:val="uk-UA"/>
        </w:rPr>
        <w:t>еф</w:t>
      </w:r>
      <w:r w:rsidRPr="00E53412">
        <w:rPr>
          <w:rFonts w:eastAsia="Times New Roman"/>
          <w:sz w:val="28"/>
          <w:szCs w:val="28"/>
          <w:lang w:val="uk-UA"/>
        </w:rPr>
        <w:t xml:space="preserve"> ширини площадки контакту в залежності від кута перекосу з'єднання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(рис. 3.7 і рис. 3.8), модуля (рис. 3.9) при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z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=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35 шт.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right="20" w:firstLine="709"/>
        <w:jc w:val="both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Як видно з рис. 3.7 а розрахункова ширина площадки контакту збільшується по лінійної залежності зі збільшенням кута перекосу зубів. Причому, чим більше модуль, збільшення ширини площадки контакту відбувається швидше. Така картина спостерігається до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= 9 °</w:t>
      </w:r>
      <w:r w:rsidRPr="00E53412">
        <w:rPr>
          <w:rFonts w:eastAsia="Times New Roman"/>
          <w:sz w:val="28"/>
          <w:szCs w:val="28"/>
          <w:lang w:val="uk-UA"/>
        </w:rPr>
        <w:t xml:space="preserve"> при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10 &lt;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&lt;15</w:t>
      </w:r>
      <w:r w:rsidRPr="00E53412">
        <w:rPr>
          <w:rFonts w:eastAsia="Times New Roman"/>
          <w:sz w:val="28"/>
          <w:szCs w:val="28"/>
          <w:lang w:val="uk-UA"/>
        </w:rPr>
        <w:t xml:space="preserve"> ширина площадки контакту стає на по рядок нижче і зі збільшенням кута перекосу починає спадати рис. 3.7 б., Що пов'язано зі зменшенням числа зубів знаходяться в контакті. </w:t>
      </w:r>
      <w:r>
        <w:rPr>
          <w:rFonts w:eastAsia="Times New Roman"/>
          <w:sz w:val="28"/>
          <w:szCs w:val="28"/>
          <w:lang w:val="uk-UA"/>
        </w:rPr>
        <w:t>А подальше збільшення кута</w:t>
      </w:r>
      <w:r w:rsidRPr="00E53412">
        <w:rPr>
          <w:rFonts w:eastAsia="Times New Roman"/>
          <w:sz w:val="28"/>
          <w:szCs w:val="28"/>
          <w:lang w:val="uk-UA"/>
        </w:rPr>
        <w:t xml:space="preserve"> перекосу призводить до контакту двох діаметрально протилежних пар зубів, що є неприпустимим. </w:t>
      </w:r>
      <w:r>
        <w:rPr>
          <w:rFonts w:eastAsia="Times New Roman"/>
          <w:sz w:val="28"/>
          <w:szCs w:val="28"/>
          <w:lang w:val="uk-UA"/>
        </w:rPr>
        <w:t xml:space="preserve">Тобто </w:t>
      </w:r>
      <w:r>
        <w:rPr>
          <w:rFonts w:eastAsia="Times New Roman"/>
          <w:sz w:val="28"/>
          <w:szCs w:val="28"/>
          <w:lang w:val="uk-UA"/>
        </w:rPr>
        <w:lastRenderedPageBreak/>
        <w:t>дана геометрія досить ефективно працює</w:t>
      </w:r>
      <w:r w:rsidRPr="00E53412">
        <w:rPr>
          <w:rFonts w:eastAsia="Times New Roman"/>
          <w:sz w:val="28"/>
          <w:szCs w:val="28"/>
          <w:lang w:val="uk-UA"/>
        </w:rPr>
        <w:t xml:space="preserve"> при числі зубів від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28</w:t>
      </w:r>
      <w:r w:rsidRPr="00E53412">
        <w:rPr>
          <w:rFonts w:eastAsia="Times New Roman"/>
          <w:sz w:val="28"/>
          <w:szCs w:val="28"/>
          <w:lang w:val="uk-UA"/>
        </w:rPr>
        <w:t xml:space="preserve"> до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50</w:t>
      </w:r>
      <w:r w:rsidRPr="00E53412">
        <w:rPr>
          <w:rFonts w:eastAsia="Times New Roman"/>
          <w:sz w:val="28"/>
          <w:szCs w:val="28"/>
          <w:lang w:val="uk-UA"/>
        </w:rPr>
        <w:t xml:space="preserve"> в діапазоні кутів перекосу від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0 °</w:t>
      </w:r>
      <w:r w:rsidRPr="00E53412">
        <w:rPr>
          <w:rFonts w:eastAsia="Times New Roman"/>
          <w:sz w:val="28"/>
          <w:szCs w:val="28"/>
          <w:lang w:val="uk-UA"/>
        </w:rPr>
        <w:t xml:space="preserve"> до 9 °. </w:t>
      </w:r>
      <w:r>
        <w:rPr>
          <w:rFonts w:eastAsia="Times New Roman"/>
          <w:sz w:val="28"/>
          <w:szCs w:val="28"/>
          <w:lang w:val="uk-UA"/>
        </w:rPr>
        <w:t>При значені</w:t>
      </w:r>
      <w:r w:rsidRPr="00E53412">
        <w:rPr>
          <w:rFonts w:eastAsia="Times New Roman"/>
          <w:sz w:val="28"/>
          <w:szCs w:val="28"/>
          <w:lang w:val="uk-UA"/>
        </w:rPr>
        <w:t xml:space="preserve"> числа зубів менше 28 діапазон кутів перекосу розширюється до </w:t>
      </w:r>
      <w:r w:rsidRPr="00E53412">
        <w:rPr>
          <w:rFonts w:eastAsia="Times New Roman"/>
          <w:i/>
          <w:iCs/>
          <w:sz w:val="28"/>
          <w:szCs w:val="28"/>
          <w:lang w:val="uk-UA"/>
        </w:rPr>
        <w:t>14 °.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158E04E1" wp14:editId="045DEB0F">
            <wp:extent cx="3842460" cy="1562100"/>
            <wp:effectExtent l="0" t="0" r="571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438" cy="1562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3412">
        <w:rPr>
          <w:rFonts w:eastAsia="Times New Roman"/>
          <w:lang w:val="uk-UA"/>
        </w:rPr>
        <w:t> </w:t>
      </w:r>
    </w:p>
    <w:p w:rsidR="00E53412" w:rsidRPr="00E53412" w:rsidRDefault="00E53412" w:rsidP="00E53412">
      <w:pPr>
        <w:widowControl/>
        <w:autoSpaceDE/>
        <w:autoSpaceDN/>
        <w:adjustRightInd/>
        <w:spacing w:after="18" w:line="360" w:lineRule="auto"/>
        <w:ind w:left="2160" w:firstLine="72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pacing w:val="3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spacing w:val="3"/>
          <w:sz w:val="28"/>
          <w:szCs w:val="28"/>
          <w:lang w:val="uk-UA"/>
        </w:rPr>
        <w:t>а)</w:t>
      </w:r>
      <w:r>
        <w:rPr>
          <w:rFonts w:eastAsia="Times New Roman"/>
          <w:spacing w:val="3"/>
          <w:sz w:val="28"/>
          <w:szCs w:val="28"/>
          <w:lang w:val="uk-UA"/>
        </w:rPr>
        <w:t xml:space="preserve">                       </w:t>
      </w:r>
      <w:r w:rsidRPr="00E53412">
        <w:rPr>
          <w:rFonts w:eastAsia="Times New Roman"/>
          <w:spacing w:val="3"/>
          <w:sz w:val="28"/>
          <w:szCs w:val="28"/>
          <w:lang w:val="uk-UA"/>
        </w:rPr>
        <w:t xml:space="preserve"> б)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right="100"/>
        <w:jc w:val="center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pacing w:val="3"/>
          <w:sz w:val="28"/>
          <w:szCs w:val="28"/>
          <w:lang w:val="uk-UA"/>
        </w:rPr>
        <w:t>Мал.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spacing w:val="3"/>
          <w:sz w:val="28"/>
          <w:szCs w:val="28"/>
          <w:lang w:val="uk-UA"/>
        </w:rPr>
        <w:t>3.7 Графік залежності розрахункової ширини площадки контакту від кута перекосу: а - при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pacing w:val="-5"/>
          <w:sz w:val="28"/>
          <w:szCs w:val="28"/>
          <w:shd w:val="clear" w:color="auto" w:fill="FFFFFF"/>
          <w:lang w:val="uk-UA"/>
        </w:rPr>
        <w:t>0 ° &lt;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pacing w:val="-5"/>
          <w:sz w:val="28"/>
          <w:szCs w:val="28"/>
          <w:shd w:val="clear" w:color="auto" w:fill="FFFFFF"/>
          <w:lang w:val="uk-UA"/>
        </w:rPr>
        <w:t>&lt;10 °;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spacing w:val="3"/>
          <w:sz w:val="28"/>
          <w:szCs w:val="28"/>
          <w:lang w:val="uk-UA"/>
        </w:rPr>
        <w:t>б - при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pacing w:val="-5"/>
          <w:sz w:val="28"/>
          <w:szCs w:val="28"/>
          <w:shd w:val="clear" w:color="auto" w:fill="FFFFFF"/>
          <w:lang w:val="uk-UA"/>
        </w:rPr>
        <w:t>10 ° &lt;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pacing w:val="-5"/>
          <w:sz w:val="28"/>
          <w:szCs w:val="28"/>
          <w:shd w:val="clear" w:color="auto" w:fill="FFFFFF"/>
          <w:lang w:val="uk-UA"/>
        </w:rPr>
        <w:t>&lt;15 °.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right="20" w:firstLine="709"/>
        <w:jc w:val="both"/>
        <w:rPr>
          <w:rFonts w:eastAsia="Times New Roman"/>
          <w:sz w:val="10"/>
          <w:szCs w:val="10"/>
          <w:lang w:val="uk-UA"/>
        </w:rPr>
      </w:pPr>
      <w:r w:rsidRPr="00E53412">
        <w:rPr>
          <w:rFonts w:eastAsia="Times New Roman"/>
          <w:sz w:val="10"/>
          <w:szCs w:val="10"/>
          <w:lang w:val="uk-UA"/>
        </w:rPr>
        <w:t> 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right="20" w:firstLine="709"/>
        <w:jc w:val="both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На рис. 3.8 показана залежність ефективної ширини площадки контакту від кута перекосу. </w:t>
      </w:r>
      <w:r>
        <w:rPr>
          <w:rFonts w:eastAsia="Times New Roman"/>
          <w:sz w:val="28"/>
          <w:szCs w:val="28"/>
          <w:lang w:val="uk-UA"/>
        </w:rPr>
        <w:t>В якості ефективної шири</w:t>
      </w:r>
      <w:r w:rsidRPr="00E53412">
        <w:rPr>
          <w:rFonts w:eastAsia="Times New Roman"/>
          <w:sz w:val="28"/>
          <w:szCs w:val="28"/>
          <w:lang w:val="uk-UA"/>
        </w:rPr>
        <w:t xml:space="preserve">ни площадки контакту будемо </w:t>
      </w:r>
      <w:r>
        <w:rPr>
          <w:rFonts w:eastAsia="Times New Roman"/>
          <w:sz w:val="28"/>
          <w:szCs w:val="28"/>
          <w:lang w:val="uk-UA"/>
        </w:rPr>
        <w:t>вважати</w:t>
      </w:r>
      <w:r w:rsidRPr="00E53412">
        <w:rPr>
          <w:rFonts w:eastAsia="Times New Roman"/>
          <w:sz w:val="28"/>
          <w:szCs w:val="28"/>
          <w:lang w:val="uk-UA"/>
        </w:rPr>
        <w:t xml:space="preserve"> довжину тієї частини бічної поверхні зуба втулки, де спостерігається </w:t>
      </w:r>
      <w:proofErr w:type="spellStart"/>
      <w:r>
        <w:rPr>
          <w:rFonts w:eastAsia="Times New Roman"/>
          <w:sz w:val="28"/>
          <w:szCs w:val="28"/>
          <w:lang w:val="uk-UA"/>
        </w:rPr>
        <w:t>зосоредження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контактних ліній, тоді як величина розрахункової ширини площадки контакту мають тенденцію прагнути до нескінченності. Як видно з рис. 3.8 а, б ефек</w:t>
      </w:r>
      <w:r>
        <w:rPr>
          <w:rFonts w:eastAsia="Times New Roman"/>
          <w:sz w:val="28"/>
          <w:szCs w:val="28"/>
          <w:lang w:val="uk-UA"/>
        </w:rPr>
        <w:t>тивна</w:t>
      </w:r>
      <w:r w:rsidRPr="00E53412">
        <w:rPr>
          <w:rFonts w:eastAsia="Times New Roman"/>
          <w:sz w:val="28"/>
          <w:szCs w:val="28"/>
          <w:lang w:val="uk-UA"/>
        </w:rPr>
        <w:t xml:space="preserve"> ширина площадки контакту зубів змінюється по тим самим закономірностям, що і розрахункова ширина площадки контакту. Але слід зазначити, що за абсолютними значеннями вона на порядок менше ніж розрахункова ширина площадки контакту. 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right="20" w:firstLine="709"/>
        <w:jc w:val="both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> </w:t>
      </w:r>
    </w:p>
    <w:p w:rsidR="00E53412" w:rsidRPr="00E53412" w:rsidRDefault="00E53412" w:rsidP="00E53412">
      <w:pPr>
        <w:widowControl/>
        <w:autoSpaceDE/>
        <w:autoSpaceDN/>
        <w:adjustRightInd/>
        <w:ind w:firstLine="709"/>
        <w:rPr>
          <w:rFonts w:eastAsia="Times New Roman"/>
          <w:lang w:val="uk-UA"/>
        </w:rPr>
      </w:pPr>
      <w:r w:rsidRPr="00E53412">
        <w:rPr>
          <w:rFonts w:eastAsia="Times New Roman"/>
          <w:lang w:val="uk-UA"/>
        </w:rPr>
        <w:br w:type="page"/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right="20"/>
        <w:jc w:val="right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lastRenderedPageBreak/>
        <w:t xml:space="preserve">Таблиця 3.1 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Значення параметрів контакту на поверхні зубів втулки </w:t>
      </w:r>
    </w:p>
    <w:p w:rsidR="00E53412" w:rsidRDefault="00E53412" w:rsidP="00E53412">
      <w:pPr>
        <w:widowControl/>
        <w:autoSpaceDE/>
        <w:autoSpaceDN/>
        <w:adjustRightInd/>
        <w:jc w:val="center"/>
        <w:rPr>
          <w:rFonts w:eastAsia="Times New Roman"/>
          <w:lang w:val="uk-UA"/>
        </w:rPr>
      </w:pPr>
      <w:r>
        <w:rPr>
          <w:noProof/>
        </w:rPr>
        <w:drawing>
          <wp:inline distT="0" distB="0" distL="0" distR="0" wp14:anchorId="220F3E39" wp14:editId="3DD2C4C8">
            <wp:extent cx="5787146" cy="7977161"/>
            <wp:effectExtent l="0" t="0" r="4445" b="508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291" cy="7974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412" w:rsidRDefault="00E53412" w:rsidP="00E53412">
      <w:pPr>
        <w:widowControl/>
        <w:autoSpaceDE/>
        <w:autoSpaceDN/>
        <w:adjustRightInd/>
        <w:spacing w:line="360" w:lineRule="auto"/>
        <w:ind w:firstLine="709"/>
        <w:jc w:val="right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shd w:val="clear" w:color="auto" w:fill="FFFFFF"/>
          <w:lang w:val="uk-UA"/>
        </w:rPr>
        <w:lastRenderedPageBreak/>
        <w:t>П</w:t>
      </w:r>
      <w:r w:rsidRPr="00E53412">
        <w:rPr>
          <w:rFonts w:eastAsia="Times New Roman"/>
          <w:sz w:val="28"/>
          <w:szCs w:val="28"/>
          <w:lang w:val="uk-UA"/>
        </w:rPr>
        <w:t>род</w:t>
      </w:r>
      <w:r>
        <w:rPr>
          <w:rFonts w:eastAsia="Times New Roman"/>
          <w:sz w:val="28"/>
          <w:szCs w:val="28"/>
          <w:lang w:val="uk-UA"/>
        </w:rPr>
        <w:t>овження</w:t>
      </w:r>
      <w:r w:rsidRPr="00E53412">
        <w:rPr>
          <w:rFonts w:eastAsia="Times New Roman"/>
          <w:sz w:val="28"/>
          <w:szCs w:val="28"/>
          <w:lang w:val="uk-UA"/>
        </w:rPr>
        <w:t xml:space="preserve"> табл. </w:t>
      </w:r>
      <w:r w:rsidRPr="00E53412">
        <w:rPr>
          <w:rFonts w:eastAsia="Times New Roman"/>
          <w:sz w:val="28"/>
          <w:szCs w:val="28"/>
          <w:shd w:val="clear" w:color="auto" w:fill="FFFFFF"/>
          <w:lang w:val="uk-UA"/>
        </w:rPr>
        <w:t>3.1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59D40FB6" wp14:editId="376B97E7">
            <wp:extent cx="5754100" cy="8220974"/>
            <wp:effectExtent l="0" t="0" r="0" b="889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508" cy="8221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412" w:rsidRDefault="00E53412" w:rsidP="00E53412">
      <w:pPr>
        <w:widowControl/>
        <w:autoSpaceDE/>
        <w:autoSpaceDN/>
        <w:adjustRightInd/>
        <w:spacing w:line="360" w:lineRule="auto"/>
        <w:ind w:firstLine="709"/>
        <w:jc w:val="right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shd w:val="clear" w:color="auto" w:fill="FFFFFF"/>
          <w:lang w:val="uk-UA"/>
        </w:rPr>
        <w:lastRenderedPageBreak/>
        <w:t>П</w:t>
      </w:r>
      <w:r w:rsidRPr="00E53412">
        <w:rPr>
          <w:rFonts w:eastAsia="Times New Roman"/>
          <w:sz w:val="28"/>
          <w:szCs w:val="28"/>
          <w:lang w:val="uk-UA"/>
        </w:rPr>
        <w:t>род</w:t>
      </w:r>
      <w:r>
        <w:rPr>
          <w:rFonts w:eastAsia="Times New Roman"/>
          <w:sz w:val="28"/>
          <w:szCs w:val="28"/>
          <w:lang w:val="uk-UA"/>
        </w:rPr>
        <w:t>овження</w:t>
      </w:r>
      <w:r w:rsidRPr="00E53412">
        <w:rPr>
          <w:rFonts w:eastAsia="Times New Roman"/>
          <w:sz w:val="28"/>
          <w:szCs w:val="28"/>
          <w:lang w:val="uk-UA"/>
        </w:rPr>
        <w:t xml:space="preserve"> табл. </w:t>
      </w:r>
      <w:r w:rsidRPr="00E53412">
        <w:rPr>
          <w:rFonts w:eastAsia="Times New Roman"/>
          <w:sz w:val="28"/>
          <w:szCs w:val="28"/>
          <w:shd w:val="clear" w:color="auto" w:fill="FFFFFF"/>
          <w:lang w:val="uk-UA"/>
        </w:rPr>
        <w:t>3.1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35AF4A24" wp14:editId="20BC1D06">
            <wp:extent cx="5941695" cy="4041892"/>
            <wp:effectExtent l="0" t="0" r="190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4041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rPr>
          <w:rFonts w:eastAsia="Times New Roman"/>
          <w:sz w:val="28"/>
          <w:szCs w:val="28"/>
          <w:lang w:val="uk-UA"/>
        </w:rPr>
      </w:pP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right="20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6BB22FC4" wp14:editId="2DDF6213">
            <wp:extent cx="3697756" cy="157162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926" cy="1580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412" w:rsidRPr="00E53412" w:rsidRDefault="00E53412" w:rsidP="00E53412">
      <w:pPr>
        <w:widowControl/>
        <w:autoSpaceDE/>
        <w:autoSpaceDN/>
        <w:adjustRightInd/>
        <w:spacing w:after="18" w:line="360" w:lineRule="auto"/>
        <w:ind w:left="2160" w:firstLine="72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pacing w:val="3"/>
          <w:sz w:val="28"/>
          <w:szCs w:val="28"/>
          <w:lang w:val="uk-UA"/>
        </w:rPr>
        <w:t xml:space="preserve">  </w:t>
      </w:r>
      <w:r w:rsidRPr="00E53412">
        <w:rPr>
          <w:rFonts w:eastAsia="Times New Roman"/>
          <w:spacing w:val="3"/>
          <w:sz w:val="28"/>
          <w:szCs w:val="28"/>
          <w:lang w:val="uk-UA"/>
        </w:rPr>
        <w:t>а)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  <w:t xml:space="preserve">   </w:t>
      </w:r>
      <w:r w:rsidRPr="00E53412">
        <w:rPr>
          <w:rFonts w:eastAsia="Times New Roman"/>
          <w:spacing w:val="3"/>
          <w:sz w:val="28"/>
          <w:szCs w:val="28"/>
          <w:lang w:val="uk-UA"/>
        </w:rPr>
        <w:t>б)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right="680"/>
        <w:jc w:val="center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Мал. 3.8 Графік залежності ефективної ширини площадки контакту зуба від кута перекосу: а - при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0 &lt;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&lt;10 \</w:t>
      </w:r>
      <w:r w:rsidRPr="00E53412">
        <w:rPr>
          <w:rFonts w:eastAsia="Times New Roman"/>
          <w:sz w:val="28"/>
          <w:szCs w:val="28"/>
          <w:lang w:val="uk-UA"/>
        </w:rPr>
        <w:t xml:space="preserve"> б - при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10 &lt;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&lt;15.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right="680" w:firstLine="709"/>
        <w:jc w:val="center"/>
        <w:rPr>
          <w:rFonts w:eastAsia="Times New Roman"/>
          <w:sz w:val="10"/>
          <w:szCs w:val="10"/>
          <w:lang w:val="uk-UA"/>
        </w:rPr>
      </w:pPr>
      <w:r w:rsidRPr="00E53412">
        <w:rPr>
          <w:rFonts w:eastAsia="Times New Roman"/>
          <w:sz w:val="10"/>
          <w:szCs w:val="10"/>
          <w:lang w:val="uk-UA"/>
        </w:rPr>
        <w:t> 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right="20" w:firstLine="709"/>
        <w:jc w:val="both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На графіках рис. 3.9 показано зміну величини розрахункової (рис. 3.9 а, б) і ефективної (рис. 3.9 в) майданчиків контакту в залежності від модуля зубів. Як видно з графіків ширина площадки контакту як розрахункова, так і ефективність безперервно зростають зі збільшенням модуля до значення кута перекосу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зі = 9 °,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sz w:val="28"/>
          <w:szCs w:val="28"/>
          <w:lang w:val="uk-UA"/>
        </w:rPr>
        <w:lastRenderedPageBreak/>
        <w:t>а за</w:t>
      </w:r>
      <w:r w:rsidR="00134286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sz w:val="28"/>
          <w:szCs w:val="28"/>
          <w:lang w:val="uk-UA"/>
        </w:rPr>
        <w:t xml:space="preserve">тим починає спадати. І при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- 15 °</w:t>
      </w:r>
      <w:r w:rsidRPr="00E53412">
        <w:rPr>
          <w:rFonts w:eastAsia="Times New Roman"/>
          <w:sz w:val="28"/>
          <w:szCs w:val="28"/>
          <w:lang w:val="uk-UA"/>
        </w:rPr>
        <w:t xml:space="preserve"> і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= 0,5 °</w:t>
      </w:r>
      <w:r w:rsidRPr="00E53412">
        <w:rPr>
          <w:rFonts w:eastAsia="Times New Roman"/>
          <w:sz w:val="28"/>
          <w:szCs w:val="28"/>
          <w:lang w:val="uk-UA"/>
        </w:rPr>
        <w:t xml:space="preserve"> для розрахункової ширини площадки контакту графіки збігаються. Але при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= 0,5 °</w:t>
      </w:r>
      <w:r w:rsidRPr="00E53412">
        <w:rPr>
          <w:rFonts w:eastAsia="Times New Roman"/>
          <w:sz w:val="28"/>
          <w:szCs w:val="28"/>
          <w:lang w:val="uk-UA"/>
        </w:rPr>
        <w:t xml:space="preserve"> в межах контактної зони знаходяться п'ять зубів, а при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ω = 15 ° -</w:t>
      </w:r>
      <w:r w:rsidRPr="00E53412">
        <w:rPr>
          <w:rFonts w:eastAsia="Times New Roman"/>
          <w:sz w:val="28"/>
          <w:szCs w:val="28"/>
          <w:lang w:val="uk-UA"/>
        </w:rPr>
        <w:t xml:space="preserve"> всього лише три зуба. </w:t>
      </w:r>
      <w:proofErr w:type="spellStart"/>
      <w:r w:rsidRPr="00E53412">
        <w:rPr>
          <w:rFonts w:eastAsia="Times New Roman"/>
          <w:sz w:val="28"/>
          <w:szCs w:val="28"/>
          <w:lang w:val="uk-UA"/>
        </w:rPr>
        <w:t>Чт</w:t>
      </w:r>
      <w:proofErr w:type="spellEnd"/>
      <w:r w:rsidR="00134286">
        <w:rPr>
          <w:rFonts w:eastAsia="Times New Roman"/>
          <w:sz w:val="28"/>
          <w:szCs w:val="28"/>
          <w:lang w:val="uk-UA"/>
        </w:rPr>
        <w:t xml:space="preserve"> про так же доводить те, що дана</w:t>
      </w:r>
      <w:r w:rsidRPr="00E53412">
        <w:rPr>
          <w:rFonts w:eastAsia="Times New Roman"/>
          <w:sz w:val="28"/>
          <w:szCs w:val="28"/>
          <w:lang w:val="uk-UA"/>
        </w:rPr>
        <w:t xml:space="preserve"> геометрія краще працює до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= 9 °.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right="20" w:firstLine="709"/>
        <w:jc w:val="both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Що стосується залежності розрахункової </w:t>
      </w:r>
      <w:r w:rsidR="00134286">
        <w:rPr>
          <w:rFonts w:eastAsia="Times New Roman"/>
          <w:sz w:val="28"/>
          <w:szCs w:val="28"/>
          <w:lang w:val="uk-UA"/>
        </w:rPr>
        <w:t>і ефективної ширини площадки кон</w:t>
      </w:r>
      <w:r w:rsidRPr="00E53412">
        <w:rPr>
          <w:rFonts w:eastAsia="Times New Roman"/>
          <w:sz w:val="28"/>
          <w:szCs w:val="28"/>
          <w:lang w:val="uk-UA"/>
        </w:rPr>
        <w:t>такту від числа зубів, то все залежить від обраної раціональної товщини зуба або координати по ширині зуба. При цьому спостерігається наступна картина: контакт</w:t>
      </w:r>
      <w:r w:rsidR="00134286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sz w:val="28"/>
          <w:szCs w:val="28"/>
          <w:lang w:val="uk-UA"/>
        </w:rPr>
        <w:t xml:space="preserve">ні лінії </w:t>
      </w:r>
      <w:proofErr w:type="spellStart"/>
      <w:r w:rsidRPr="00E53412">
        <w:rPr>
          <w:rFonts w:eastAsia="Times New Roman"/>
          <w:sz w:val="28"/>
          <w:szCs w:val="28"/>
          <w:lang w:val="uk-UA"/>
        </w:rPr>
        <w:t>асимптотично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наближаються до осі </w:t>
      </w:r>
      <w:proofErr w:type="spellStart"/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Ог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vertAlign w:val="subscript"/>
          <w:lang w:val="uk-UA"/>
        </w:rPr>
        <w:t>2,</w:t>
      </w:r>
      <w:r w:rsidRPr="00E53412">
        <w:rPr>
          <w:rFonts w:eastAsia="Times New Roman"/>
          <w:sz w:val="28"/>
          <w:szCs w:val="28"/>
          <w:lang w:val="uk-UA"/>
        </w:rPr>
        <w:t xml:space="preserve"> величина координати по ши</w:t>
      </w:r>
      <w:r w:rsidR="00134286">
        <w:rPr>
          <w:rFonts w:eastAsia="Times New Roman"/>
          <w:sz w:val="28"/>
          <w:szCs w:val="28"/>
          <w:lang w:val="uk-UA"/>
        </w:rPr>
        <w:t>рині</w:t>
      </w:r>
      <w:r w:rsidRPr="00E53412">
        <w:rPr>
          <w:rFonts w:eastAsia="Times New Roman"/>
          <w:sz w:val="28"/>
          <w:szCs w:val="28"/>
          <w:lang w:val="uk-UA"/>
        </w:rPr>
        <w:t xml:space="preserve"> зуба прямує до</w:t>
      </w:r>
      <w:r w:rsidR="00134286">
        <w:rPr>
          <w:rFonts w:eastAsia="Times New Roman"/>
          <w:sz w:val="28"/>
          <w:szCs w:val="28"/>
          <w:lang w:val="uk-UA"/>
        </w:rPr>
        <w:t xml:space="preserve"> нескінченності, а товщина зуба</w:t>
      </w:r>
      <w:r w:rsidRPr="00E53412">
        <w:rPr>
          <w:rFonts w:eastAsia="Times New Roman"/>
          <w:sz w:val="28"/>
          <w:szCs w:val="28"/>
          <w:lang w:val="uk-UA"/>
        </w:rPr>
        <w:t xml:space="preserve"> прагне до нуля. </w:t>
      </w:r>
      <w:r w:rsidR="00134286">
        <w:rPr>
          <w:rFonts w:eastAsia="Times New Roman"/>
          <w:sz w:val="28"/>
          <w:szCs w:val="28"/>
          <w:lang w:val="uk-UA"/>
        </w:rPr>
        <w:t>І при значеннях</w:t>
      </w:r>
      <w:r w:rsidRPr="00E53412">
        <w:rPr>
          <w:rFonts w:eastAsia="Times New Roman"/>
          <w:sz w:val="28"/>
          <w:szCs w:val="28"/>
          <w:lang w:val="uk-UA"/>
        </w:rPr>
        <w:t xml:space="preserve"> товщини модифікованих зубі</w:t>
      </w:r>
      <w:r w:rsidR="00134286">
        <w:rPr>
          <w:rFonts w:eastAsia="Times New Roman"/>
          <w:sz w:val="28"/>
          <w:szCs w:val="28"/>
          <w:lang w:val="uk-UA"/>
        </w:rPr>
        <w:t>в сумірною з товщиною зубів з прямолінійної</w:t>
      </w:r>
      <w:r w:rsidRPr="00E53412">
        <w:rPr>
          <w:rFonts w:eastAsia="Times New Roman"/>
          <w:sz w:val="28"/>
          <w:szCs w:val="28"/>
          <w:lang w:val="uk-UA"/>
        </w:rPr>
        <w:t xml:space="preserve"> утворює кількість зубів в передаче не впливає істотним про разом на ширину розрахункової і ефективного майданчика контакту. А значить, в загальному випадку краще використовувати зубчасті муфти з кількістю зубів більше 28 штук, так як в цьому випадку в контакті знаходиться більше число зубів (на увазі незмінність зони контактування), а значить і навантаження, яке діє на зуби менше.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6"/>
        <w:gridCol w:w="3206"/>
        <w:gridCol w:w="3191"/>
      </w:tblGrid>
      <w:tr w:rsidR="00E53412" w:rsidRPr="00E53412" w:rsidTr="00E53412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412" w:rsidRPr="00E53412" w:rsidRDefault="00134286" w:rsidP="00E53412">
            <w:pPr>
              <w:widowControl/>
              <w:autoSpaceDE/>
              <w:autoSpaceDN/>
              <w:adjustRightInd/>
              <w:spacing w:line="360" w:lineRule="auto"/>
              <w:ind w:right="2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6DC22DB8" wp14:editId="4D60DC3C">
                  <wp:extent cx="1901471" cy="1114746"/>
                  <wp:effectExtent l="0" t="0" r="381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59" r="9755" b="65949"/>
                          <a:stretch/>
                        </pic:blipFill>
                        <pic:spPr bwMode="auto">
                          <a:xfrm>
                            <a:off x="0" y="0"/>
                            <a:ext cx="1912174" cy="1121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412" w:rsidRPr="00E53412" w:rsidRDefault="00134286" w:rsidP="00E53412">
            <w:pPr>
              <w:widowControl/>
              <w:autoSpaceDE/>
              <w:autoSpaceDN/>
              <w:adjustRightInd/>
              <w:spacing w:line="360" w:lineRule="auto"/>
              <w:ind w:right="2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17EDD552" wp14:editId="1A1D775E">
                  <wp:extent cx="1880170" cy="1119883"/>
                  <wp:effectExtent l="0" t="0" r="6350" b="444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4324" r="10766" b="34442"/>
                          <a:stretch/>
                        </pic:blipFill>
                        <pic:spPr bwMode="auto">
                          <a:xfrm>
                            <a:off x="0" y="0"/>
                            <a:ext cx="1890754" cy="1126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412" w:rsidRPr="00E53412" w:rsidRDefault="00134286" w:rsidP="00E53412">
            <w:pPr>
              <w:widowControl/>
              <w:autoSpaceDE/>
              <w:autoSpaceDN/>
              <w:adjustRightInd/>
              <w:spacing w:line="360" w:lineRule="auto"/>
              <w:ind w:right="2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77791D0C" wp14:editId="7C5C55A2">
                  <wp:extent cx="1813389" cy="1202077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32" t="64571" r="10055" b="2000"/>
                          <a:stretch/>
                        </pic:blipFill>
                        <pic:spPr bwMode="auto">
                          <a:xfrm>
                            <a:off x="0" y="0"/>
                            <a:ext cx="1818256" cy="1205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3412" w:rsidRPr="00E53412" w:rsidTr="00E53412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412" w:rsidRPr="00E53412" w:rsidRDefault="00E53412" w:rsidP="00E53412">
            <w:pPr>
              <w:widowControl/>
              <w:autoSpaceDE/>
              <w:autoSpaceDN/>
              <w:adjustRightInd/>
              <w:spacing w:line="360" w:lineRule="auto"/>
              <w:ind w:right="2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E53412">
              <w:rPr>
                <w:rFonts w:eastAsia="Times New Roman"/>
                <w:sz w:val="28"/>
                <w:szCs w:val="28"/>
                <w:lang w:val="uk-UA"/>
              </w:rPr>
              <w:t xml:space="preserve">а) 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412" w:rsidRPr="00E53412" w:rsidRDefault="00E53412" w:rsidP="00E53412">
            <w:pPr>
              <w:widowControl/>
              <w:autoSpaceDE/>
              <w:autoSpaceDN/>
              <w:adjustRightInd/>
              <w:spacing w:line="360" w:lineRule="auto"/>
              <w:ind w:right="2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E53412">
              <w:rPr>
                <w:rFonts w:eastAsia="Times New Roman"/>
                <w:sz w:val="28"/>
                <w:szCs w:val="28"/>
                <w:lang w:val="uk-UA"/>
              </w:rPr>
              <w:t xml:space="preserve">б) 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412" w:rsidRPr="00E53412" w:rsidRDefault="00E53412" w:rsidP="00E53412">
            <w:pPr>
              <w:widowControl/>
              <w:autoSpaceDE/>
              <w:autoSpaceDN/>
              <w:adjustRightInd/>
              <w:spacing w:line="360" w:lineRule="auto"/>
              <w:ind w:right="2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E53412">
              <w:rPr>
                <w:rFonts w:eastAsia="Times New Roman"/>
                <w:sz w:val="28"/>
                <w:szCs w:val="28"/>
                <w:lang w:val="uk-UA"/>
              </w:rPr>
              <w:t xml:space="preserve">в) </w:t>
            </w:r>
          </w:p>
        </w:tc>
      </w:tr>
    </w:tbl>
    <w:p w:rsidR="00E53412" w:rsidRPr="00E53412" w:rsidRDefault="00E53412" w:rsidP="00E53412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Мал. 3.9 Графік залежності </w:t>
      </w:r>
      <w:r w:rsidR="00134286">
        <w:rPr>
          <w:rFonts w:eastAsia="Times New Roman"/>
          <w:sz w:val="28"/>
          <w:szCs w:val="28"/>
          <w:lang w:val="uk-UA"/>
        </w:rPr>
        <w:t>ши</w:t>
      </w:r>
      <w:r w:rsidRPr="00E53412">
        <w:rPr>
          <w:rFonts w:eastAsia="Times New Roman"/>
          <w:sz w:val="28"/>
          <w:szCs w:val="28"/>
          <w:lang w:val="uk-UA"/>
        </w:rPr>
        <w:t xml:space="preserve">рини площадки контакту зуба від модуля: </w:t>
      </w:r>
    </w:p>
    <w:p w:rsidR="00134286" w:rsidRDefault="00E53412" w:rsidP="00E53412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а - розрахункової при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= 3 °;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6 °;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9 °;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</w:p>
    <w:p w:rsidR="00134286" w:rsidRDefault="00E53412" w:rsidP="00E53412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б - розрахункової при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= 0,5 °;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10 °;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12 °;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z w:val="28"/>
          <w:szCs w:val="28"/>
          <w:shd w:val="clear" w:color="auto" w:fill="FFFFFF"/>
          <w:lang w:val="uk-UA"/>
        </w:rPr>
        <w:t>15 °;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в - ефективною. </w:t>
      </w:r>
    </w:p>
    <w:p w:rsidR="00E53412" w:rsidRPr="00E53412" w:rsidRDefault="00E53412" w:rsidP="00E53412">
      <w:pPr>
        <w:widowControl/>
        <w:autoSpaceDE/>
        <w:autoSpaceDN/>
        <w:adjustRightInd/>
        <w:rPr>
          <w:rFonts w:eastAsia="Times New Roman"/>
          <w:lang w:val="uk-UA"/>
        </w:rPr>
      </w:pPr>
      <w:r w:rsidRPr="00E53412">
        <w:rPr>
          <w:rFonts w:eastAsia="Times New Roman"/>
          <w:sz w:val="8"/>
          <w:szCs w:val="8"/>
          <w:lang w:val="uk-UA"/>
        </w:rPr>
        <w:t> </w:t>
      </w:r>
    </w:p>
    <w:p w:rsidR="00E53412" w:rsidRPr="00E53412" w:rsidRDefault="00E53412" w:rsidP="00E53412">
      <w:pPr>
        <w:widowControl/>
        <w:autoSpaceDE/>
        <w:autoSpaceDN/>
        <w:adjustRightInd/>
        <w:spacing w:before="10" w:line="360" w:lineRule="auto"/>
        <w:ind w:firstLine="720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>Визначимо значення довжини контактних лі ний, в</w:t>
      </w:r>
      <w:r w:rsidR="00134286">
        <w:rPr>
          <w:rFonts w:eastAsia="Times New Roman"/>
          <w:sz w:val="28"/>
          <w:szCs w:val="28"/>
          <w:lang w:val="uk-UA"/>
        </w:rPr>
        <w:t>икористовуючи формулу для визна</w:t>
      </w:r>
      <w:r w:rsidRPr="00E53412">
        <w:rPr>
          <w:rFonts w:eastAsia="Times New Roman"/>
          <w:sz w:val="28"/>
          <w:szCs w:val="28"/>
          <w:lang w:val="uk-UA"/>
        </w:rPr>
        <w:t xml:space="preserve">чення </w:t>
      </w:r>
      <w:r w:rsidR="00134286">
        <w:rPr>
          <w:rFonts w:eastAsia="Times New Roman"/>
          <w:sz w:val="28"/>
          <w:szCs w:val="28"/>
          <w:lang w:val="uk-UA"/>
        </w:rPr>
        <w:t>довжини</w:t>
      </w:r>
      <w:r w:rsidRPr="00E53412">
        <w:rPr>
          <w:rFonts w:eastAsia="Times New Roman"/>
          <w:sz w:val="28"/>
          <w:szCs w:val="28"/>
          <w:lang w:val="uk-UA"/>
        </w:rPr>
        <w:t xml:space="preserve"> просторової кривої: </w:t>
      </w:r>
    </w:p>
    <w:tbl>
      <w:tblPr>
        <w:tblW w:w="7664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9"/>
        <w:gridCol w:w="1965"/>
      </w:tblGrid>
      <w:tr w:rsidR="00E53412" w:rsidRPr="00E53412" w:rsidTr="00E53412">
        <w:trPr>
          <w:jc w:val="right"/>
        </w:trPr>
        <w:tc>
          <w:tcPr>
            <w:tcW w:w="56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412" w:rsidRPr="00E53412" w:rsidRDefault="00134286" w:rsidP="00E53412">
            <w:pPr>
              <w:widowControl/>
              <w:autoSpaceDE/>
              <w:autoSpaceDN/>
              <w:adjustRightInd/>
              <w:spacing w:before="10" w:line="360" w:lineRule="auto"/>
              <w:ind w:left="62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E05B2C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7D4E26DA" wp14:editId="3A3574E7">
                  <wp:extent cx="2409825" cy="561975"/>
                  <wp:effectExtent l="0" t="0" r="9525" b="952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412" w:rsidRPr="00E53412" w:rsidRDefault="00E53412" w:rsidP="00E53412">
            <w:pPr>
              <w:widowControl/>
              <w:autoSpaceDE/>
              <w:autoSpaceDN/>
              <w:adjustRightInd/>
              <w:spacing w:before="158" w:line="360" w:lineRule="auto"/>
              <w:ind w:firstLine="835"/>
              <w:jc w:val="right"/>
              <w:rPr>
                <w:rFonts w:eastAsia="Times New Roman"/>
                <w:sz w:val="28"/>
                <w:szCs w:val="28"/>
                <w:lang w:val="uk-UA"/>
              </w:rPr>
            </w:pPr>
            <w:r w:rsidRPr="00E53412">
              <w:rPr>
                <w:rFonts w:eastAsia="Times New Roman"/>
                <w:sz w:val="28"/>
                <w:szCs w:val="28"/>
                <w:lang w:val="uk-UA"/>
              </w:rPr>
              <w:t xml:space="preserve">(3.13) </w:t>
            </w:r>
          </w:p>
        </w:tc>
      </w:tr>
    </w:tbl>
    <w:p w:rsidR="00E53412" w:rsidRPr="00E53412" w:rsidRDefault="00E53412" w:rsidP="00E53412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г де </w:t>
      </w:r>
      <m:oMath>
        <m:f>
          <m:fPr>
            <m:ctrlPr>
              <w:rPr>
                <w:rStyle w:val="FontStyle19"/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Style w:val="FontStyle19"/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19"/>
                    <w:rFonts w:ascii="Cambria Math" w:hAnsi="Cambria Math"/>
                    <w:sz w:val="28"/>
                    <w:szCs w:val="28"/>
                    <w:lang w:val="en-US"/>
                  </w:rPr>
                  <m:t>dx</m:t>
                </m:r>
              </m:e>
              <m:sub>
                <m:r>
                  <m:rPr>
                    <m:sty m:val="p"/>
                  </m:rPr>
                  <w:rPr>
                    <w:rStyle w:val="FontStyle19"/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</w:rPr>
              <m:t>dφ</m:t>
            </m:r>
          </m:den>
        </m:f>
        <m:r>
          <m:rPr>
            <m:sty m:val="p"/>
          </m:rPr>
          <w:rPr>
            <w:rStyle w:val="FontStyle19"/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Style w:val="FontStyle19"/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Style w:val="FontStyle19"/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19"/>
                    <w:rFonts w:ascii="Cambria Math" w:hAnsi="Cambria Math"/>
                    <w:sz w:val="28"/>
                    <w:szCs w:val="28"/>
                    <w:lang w:val="en-US"/>
                  </w:rPr>
                  <m:t>dy</m:t>
                </m:r>
              </m:e>
              <m:sub>
                <m:r>
                  <m:rPr>
                    <m:sty m:val="p"/>
                  </m:rPr>
                  <w:rPr>
                    <w:rStyle w:val="FontStyle19"/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</w:rPr>
              <m:t>dφ</m:t>
            </m:r>
          </m:den>
        </m:f>
        <m:r>
          <m:rPr>
            <m:sty m:val="p"/>
          </m:rPr>
          <w:rPr>
            <w:rStyle w:val="FontStyle19"/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Style w:val="FontStyle19"/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Style w:val="FontStyle19"/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19"/>
                    <w:rFonts w:ascii="Cambria Math" w:hAnsi="Cambria Math"/>
                    <w:sz w:val="28"/>
                    <w:szCs w:val="28"/>
                    <w:lang w:val="en-US"/>
                  </w:rPr>
                  <m:t>dz</m:t>
                </m:r>
              </m:e>
              <m:sub>
                <m:r>
                  <m:rPr>
                    <m:sty m:val="p"/>
                  </m:rPr>
                  <w:rPr>
                    <w:rStyle w:val="FontStyle19"/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</w:rPr>
              <m:t>dφ</m:t>
            </m:r>
          </m:den>
        </m:f>
      </m:oMath>
      <w:r w:rsidRPr="00E53412">
        <w:rPr>
          <w:rFonts w:eastAsia="Times New Roman"/>
          <w:sz w:val="28"/>
          <w:szCs w:val="28"/>
          <w:lang w:val="uk-UA"/>
        </w:rPr>
        <w:t xml:space="preserve">- похідні по куту розгорнення евольвенти рівнянь (3.12), визначають відповідно координати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.</w:t>
      </w:r>
    </w:p>
    <w:p w:rsidR="00E53412" w:rsidRPr="00E53412" w:rsidRDefault="00134286" w:rsidP="00E53412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m:oMath>
        <m:r>
          <m:rPr>
            <m:sty m:val="p"/>
          </m:rPr>
          <w:rPr>
            <w:rStyle w:val="FontStyle19"/>
            <w:rFonts w:ascii="Cambria Math" w:hAnsi="Cambria Math"/>
            <w:sz w:val="28"/>
            <w:szCs w:val="28"/>
          </w:rPr>
          <m:t>φ</m:t>
        </m:r>
      </m:oMath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="00E53412" w:rsidRPr="00E53412">
        <w:rPr>
          <w:rFonts w:eastAsia="Times New Roman"/>
          <w:sz w:val="28"/>
          <w:szCs w:val="28"/>
          <w:lang w:val="uk-UA"/>
        </w:rPr>
        <w:t xml:space="preserve">і </w:t>
      </w:r>
      <w:r w:rsidRPr="00E05B2C">
        <w:rPr>
          <w:rStyle w:val="FontStyle19"/>
          <w:i/>
          <w:sz w:val="28"/>
          <w:szCs w:val="28"/>
        </w:rPr>
        <w:t>φ</w:t>
      </w:r>
      <w:r>
        <w:rPr>
          <w:rStyle w:val="FontStyle19"/>
          <w:i/>
          <w:sz w:val="28"/>
          <w:szCs w:val="28"/>
          <w:vertAlign w:val="subscript"/>
        </w:rPr>
        <w:t>0</w:t>
      </w:r>
      <w:r w:rsidR="00E53412" w:rsidRPr="00E53412">
        <w:rPr>
          <w:rFonts w:eastAsia="Times New Roman"/>
          <w:sz w:val="28"/>
          <w:szCs w:val="28"/>
          <w:lang w:val="uk-UA"/>
        </w:rPr>
        <w:t xml:space="preserve"> відповідно кінцевий і початковий параметр розгорнення евольвенти. </w:t>
      </w:r>
    </w:p>
    <w:p w:rsidR="00E53412" w:rsidRPr="00E53412" w:rsidRDefault="00134286" w:rsidP="00E53412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proofErr w:type="spellStart"/>
      <w:r>
        <w:rPr>
          <w:rFonts w:eastAsia="Times New Roman"/>
          <w:sz w:val="28"/>
          <w:szCs w:val="28"/>
          <w:lang w:val="uk-UA"/>
        </w:rPr>
        <w:t>Поїідні</w:t>
      </w:r>
      <w:proofErr w:type="spellEnd"/>
      <w:r w:rsidR="00E53412" w:rsidRPr="00E53412">
        <w:rPr>
          <w:rFonts w:eastAsia="Times New Roman"/>
          <w:sz w:val="28"/>
          <w:szCs w:val="28"/>
          <w:lang w:val="uk-UA"/>
        </w:rPr>
        <w:t xml:space="preserve"> матимуть вигляд: (3.14) (3.15) (3.16) </w:t>
      </w:r>
    </w:p>
    <w:tbl>
      <w:tblPr>
        <w:tblW w:w="7664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9"/>
        <w:gridCol w:w="1965"/>
      </w:tblGrid>
      <w:tr w:rsidR="00E53412" w:rsidRPr="00E53412" w:rsidTr="00E53412">
        <w:trPr>
          <w:jc w:val="right"/>
        </w:trPr>
        <w:tc>
          <w:tcPr>
            <w:tcW w:w="56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412" w:rsidRPr="00E53412" w:rsidRDefault="00134286" w:rsidP="00E53412">
            <w:pPr>
              <w:widowControl/>
              <w:autoSpaceDE/>
              <w:autoSpaceDN/>
              <w:adjustRightInd/>
              <w:spacing w:before="10" w:line="360" w:lineRule="auto"/>
              <w:ind w:left="62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2FD29790" wp14:editId="3D0D3A64">
                  <wp:extent cx="1660696" cy="1110781"/>
                  <wp:effectExtent l="0" t="0" r="0" b="0"/>
                  <wp:docPr id="3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9716" cy="1110126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412" w:rsidRPr="00E53412" w:rsidRDefault="00E53412" w:rsidP="00E53412">
            <w:pPr>
              <w:widowControl/>
              <w:autoSpaceDE/>
              <w:autoSpaceDN/>
              <w:adjustRightInd/>
              <w:spacing w:line="480" w:lineRule="auto"/>
              <w:ind w:firstLine="72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E53412">
              <w:rPr>
                <w:rFonts w:eastAsia="Times New Roman"/>
                <w:sz w:val="28"/>
                <w:szCs w:val="28"/>
                <w:lang w:val="uk-UA"/>
              </w:rPr>
              <w:t xml:space="preserve">(3.14) </w:t>
            </w:r>
          </w:p>
          <w:p w:rsidR="00E53412" w:rsidRPr="00E53412" w:rsidRDefault="00E53412" w:rsidP="00E53412">
            <w:pPr>
              <w:widowControl/>
              <w:autoSpaceDE/>
              <w:autoSpaceDN/>
              <w:adjustRightInd/>
              <w:spacing w:line="480" w:lineRule="auto"/>
              <w:ind w:firstLine="72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E53412">
              <w:rPr>
                <w:rFonts w:eastAsia="Times New Roman"/>
                <w:sz w:val="28"/>
                <w:szCs w:val="28"/>
                <w:lang w:val="uk-UA"/>
              </w:rPr>
              <w:t xml:space="preserve">(3.15) </w:t>
            </w:r>
          </w:p>
          <w:p w:rsidR="00E53412" w:rsidRPr="00E53412" w:rsidRDefault="00E53412" w:rsidP="00E53412">
            <w:pPr>
              <w:widowControl/>
              <w:autoSpaceDE/>
              <w:autoSpaceDN/>
              <w:adjustRightInd/>
              <w:spacing w:line="480" w:lineRule="auto"/>
              <w:ind w:firstLine="72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E53412">
              <w:rPr>
                <w:rFonts w:eastAsia="Times New Roman"/>
                <w:sz w:val="28"/>
                <w:szCs w:val="28"/>
                <w:lang w:val="uk-UA"/>
              </w:rPr>
              <w:t xml:space="preserve">(3.16) </w:t>
            </w:r>
          </w:p>
        </w:tc>
      </w:tr>
    </w:tbl>
    <w:p w:rsidR="00E53412" w:rsidRPr="00E53412" w:rsidRDefault="00E53412" w:rsidP="00E53412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де k </w:t>
      </w:r>
      <w:proofErr w:type="spellStart"/>
      <w:r w:rsidRPr="00E53412">
        <w:rPr>
          <w:rFonts w:eastAsia="Times New Roman"/>
          <w:sz w:val="19"/>
          <w:szCs w:val="19"/>
          <w:vertAlign w:val="subscript"/>
          <w:lang w:val="uk-UA"/>
        </w:rPr>
        <w:t>ij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- коефіцієнти, взяті з матриці переходу від системи координат </w:t>
      </w:r>
      <m:oMath>
        <m:sSub>
          <m:sSubPr>
            <m:ctrlPr>
              <w:rPr>
                <w:rStyle w:val="FontStyle19"/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Style w:val="FontStyle19"/>
            <w:rFonts w:ascii="Cambria Math" w:hAnsi="Cambria Math"/>
            <w:sz w:val="28"/>
            <w:szCs w:val="28"/>
          </w:rPr>
          <m:t>,</m:t>
        </m:r>
        <m:sSub>
          <m:sSubPr>
            <m:ctrlPr>
              <w:rPr>
                <w:rStyle w:val="FontStyle19"/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Style w:val="FontStyle19"/>
            <w:rFonts w:ascii="Cambria Math" w:hAnsi="Cambria Math"/>
            <w:sz w:val="28"/>
            <w:szCs w:val="28"/>
          </w:rPr>
          <m:t>,</m:t>
        </m:r>
        <m:sSub>
          <m:sSubPr>
            <m:ctrlPr>
              <w:rPr>
                <w:rStyle w:val="FontStyle19"/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</w:rPr>
              <m:t>z</m:t>
            </m:r>
          </m:e>
          <m:sub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</w:rPr>
              <m:t>1</m:t>
            </m:r>
          </m:sub>
        </m:sSub>
      </m:oMath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до</w:t>
      </w:r>
      <w:r w:rsidRPr="00E53412">
        <w:rPr>
          <w:rFonts w:eastAsia="Times New Roman"/>
          <w:sz w:val="28"/>
          <w:szCs w:val="28"/>
          <w:lang w:val="uk-UA"/>
        </w:rPr>
        <w:t xml:space="preserve"> системи координат </w:t>
      </w:r>
      <m:oMath>
        <m:sSub>
          <m:sSubPr>
            <m:ctrlPr>
              <w:rPr>
                <w:rStyle w:val="FontStyle19"/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Style w:val="FontStyle19"/>
            <w:rFonts w:ascii="Cambria Math" w:hAnsi="Cambria Math"/>
            <w:sz w:val="28"/>
            <w:szCs w:val="28"/>
          </w:rPr>
          <m:t>,</m:t>
        </m:r>
        <m:sSub>
          <m:sSubPr>
            <m:ctrlPr>
              <w:rPr>
                <w:rStyle w:val="FontStyle19"/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Style w:val="FontStyle19"/>
            <w:rFonts w:ascii="Cambria Math" w:hAnsi="Cambria Math"/>
            <w:sz w:val="28"/>
            <w:szCs w:val="28"/>
          </w:rPr>
          <m:t>,</m:t>
        </m:r>
        <m:sSub>
          <m:sSubPr>
            <m:ctrlPr>
              <w:rPr>
                <w:rStyle w:val="FontStyle19"/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</w:rPr>
              <m:t>z</m:t>
            </m:r>
          </m:e>
          <m:sub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134286"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sz w:val="28"/>
          <w:szCs w:val="28"/>
          <w:lang w:val="uk-UA"/>
        </w:rPr>
        <w:t xml:space="preserve">: </w:t>
      </w:r>
    </w:p>
    <w:tbl>
      <w:tblPr>
        <w:tblW w:w="7831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8"/>
        <w:gridCol w:w="893"/>
      </w:tblGrid>
      <w:tr w:rsidR="00E53412" w:rsidRPr="00E53412" w:rsidTr="00E53412">
        <w:trPr>
          <w:jc w:val="right"/>
        </w:trPr>
        <w:tc>
          <w:tcPr>
            <w:tcW w:w="69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412" w:rsidRPr="00E53412" w:rsidRDefault="00134286" w:rsidP="00E53412">
            <w:pPr>
              <w:widowControl/>
              <w:autoSpaceDE/>
              <w:autoSpaceDN/>
              <w:adjustRightInd/>
              <w:spacing w:before="10" w:line="360" w:lineRule="auto"/>
              <w:ind w:left="62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3F85E851" wp14:editId="0F2E4B0A">
                  <wp:extent cx="4229100" cy="89535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412" w:rsidRPr="00E53412" w:rsidRDefault="00E53412" w:rsidP="00E53412">
            <w:pPr>
              <w:widowControl/>
              <w:autoSpaceDE/>
              <w:autoSpaceDN/>
              <w:adjustRightInd/>
              <w:spacing w:before="158" w:line="360" w:lineRule="auto"/>
              <w:ind w:firstLine="835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E53412">
              <w:rPr>
                <w:rFonts w:eastAsia="Times New Roman"/>
                <w:sz w:val="28"/>
                <w:szCs w:val="28"/>
                <w:lang w:val="uk-UA"/>
              </w:rPr>
              <w:t xml:space="preserve">(3.17) </w:t>
            </w:r>
          </w:p>
        </w:tc>
      </w:tr>
    </w:tbl>
    <w:p w:rsidR="00134286" w:rsidRDefault="00134286" w:rsidP="00E53412">
      <w:pPr>
        <w:widowControl/>
        <w:autoSpaceDE/>
        <w:autoSpaceDN/>
        <w:adjustRightInd/>
        <w:spacing w:before="120" w:line="480" w:lineRule="auto"/>
        <w:jc w:val="both"/>
        <w:rPr>
          <w:rFonts w:eastAsia="Times New Roman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7E01696A" wp14:editId="1735FCD9">
            <wp:simplePos x="0" y="0"/>
            <wp:positionH relativeFrom="column">
              <wp:posOffset>-158115</wp:posOffset>
            </wp:positionH>
            <wp:positionV relativeFrom="paragraph">
              <wp:posOffset>429895</wp:posOffset>
            </wp:positionV>
            <wp:extent cx="822325" cy="349250"/>
            <wp:effectExtent l="0" t="0" r="0" b="0"/>
            <wp:wrapSquare wrapText="bothSides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129"/>
                    <a:stretch/>
                  </pic:blipFill>
                  <pic:spPr bwMode="auto">
                    <a:xfrm>
                      <a:off x="0" y="0"/>
                      <a:ext cx="82232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3412" w:rsidRPr="00E53412" w:rsidRDefault="00E53412" w:rsidP="00E53412">
      <w:pPr>
        <w:widowControl/>
        <w:autoSpaceDE/>
        <w:autoSpaceDN/>
        <w:adjustRightInd/>
        <w:spacing w:before="120" w:line="480" w:lineRule="auto"/>
        <w:jc w:val="both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>- похідні по куту розгорненн</w:t>
      </w:r>
      <w:r w:rsidR="00134286">
        <w:rPr>
          <w:rFonts w:eastAsia="Times New Roman"/>
          <w:sz w:val="28"/>
          <w:szCs w:val="28"/>
          <w:lang w:val="uk-UA"/>
        </w:rPr>
        <w:t>я евольвенти рівнянь (3.11), визначає</w:t>
      </w:r>
      <w:r w:rsidRPr="00E53412">
        <w:rPr>
          <w:rFonts w:eastAsia="Times New Roman"/>
          <w:sz w:val="28"/>
          <w:szCs w:val="28"/>
          <w:lang w:val="uk-UA"/>
        </w:rPr>
        <w:t xml:space="preserve"> відповідно координати </w:t>
      </w:r>
      <w:r w:rsidR="00134286">
        <w:rPr>
          <w:rFonts w:eastAsia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Style w:val="FontStyle19"/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  <m:r>
          <m:rPr>
            <m:sty m:val="p"/>
          </m:rPr>
          <w:rPr>
            <w:rStyle w:val="FontStyle19"/>
            <w:rFonts w:ascii="Cambria Math" w:hAnsi="Cambria Math"/>
            <w:sz w:val="28"/>
            <w:szCs w:val="28"/>
            <w:lang w:val="uk-UA"/>
          </w:rPr>
          <m:t>,</m:t>
        </m:r>
        <m:sSub>
          <m:sSubPr>
            <m:ctrlPr>
              <w:rPr>
                <w:rStyle w:val="FontStyle19"/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  <m:r>
          <m:rPr>
            <m:sty m:val="p"/>
          </m:rPr>
          <w:rPr>
            <w:rStyle w:val="FontStyle19"/>
            <w:rFonts w:ascii="Cambria Math" w:hAnsi="Cambria Math"/>
            <w:sz w:val="28"/>
            <w:szCs w:val="28"/>
            <w:lang w:val="uk-UA"/>
          </w:rPr>
          <m:t>,</m:t>
        </m:r>
        <m:sSub>
          <m:sSubPr>
            <m:ctrlPr>
              <w:rPr>
                <w:rStyle w:val="FontStyle19"/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</w:rPr>
              <m:t>z</m:t>
            </m:r>
          </m:e>
          <m:sub>
            <m:r>
              <m:rPr>
                <m:sty m:val="p"/>
              </m:rPr>
              <w:rPr>
                <w:rStyle w:val="FontStyle19"/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</m:oMath>
      <w:r w:rsidRPr="00E53412">
        <w:rPr>
          <w:rFonts w:eastAsia="Times New Roman"/>
          <w:sz w:val="28"/>
          <w:szCs w:val="28"/>
          <w:lang w:val="uk-UA"/>
        </w:rPr>
        <w:t xml:space="preserve">. </w:t>
      </w:r>
    </w:p>
    <w:p w:rsidR="00E53412" w:rsidRPr="00E53412" w:rsidRDefault="00E53412" w:rsidP="00E53412">
      <w:pPr>
        <w:widowControl/>
        <w:autoSpaceDE/>
        <w:autoSpaceDN/>
        <w:adjustRightInd/>
        <w:spacing w:before="48" w:line="360" w:lineRule="auto"/>
        <w:ind w:firstLine="720"/>
        <w:rPr>
          <w:rFonts w:eastAsia="Times New Roman"/>
          <w:sz w:val="28"/>
          <w:szCs w:val="28"/>
          <w:lang w:val="uk-UA"/>
        </w:rPr>
      </w:pPr>
      <w:proofErr w:type="spellStart"/>
      <w:r w:rsidRPr="00E53412">
        <w:rPr>
          <w:rFonts w:eastAsia="Times New Roman"/>
          <w:sz w:val="28"/>
          <w:szCs w:val="28"/>
          <w:lang w:val="uk-UA"/>
        </w:rPr>
        <w:t>Продифференцировав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і зробивши </w:t>
      </w:r>
      <w:r w:rsidR="00A83EA0">
        <w:rPr>
          <w:rFonts w:eastAsia="Times New Roman"/>
          <w:sz w:val="28"/>
          <w:szCs w:val="28"/>
          <w:lang w:val="uk-UA"/>
        </w:rPr>
        <w:t>відповідні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E53412">
        <w:rPr>
          <w:rFonts w:eastAsia="Times New Roman"/>
          <w:sz w:val="28"/>
          <w:szCs w:val="28"/>
          <w:lang w:val="uk-UA"/>
        </w:rPr>
        <w:t>перетворення</w:t>
      </w:r>
      <w:r w:rsidR="00A83EA0">
        <w:rPr>
          <w:rFonts w:eastAsia="Times New Roman"/>
          <w:sz w:val="28"/>
          <w:szCs w:val="28"/>
          <w:lang w:val="uk-UA"/>
        </w:rPr>
        <w:t>отримаємо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наступні результати: </w:t>
      </w:r>
    </w:p>
    <w:tbl>
      <w:tblPr>
        <w:tblW w:w="7664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9"/>
        <w:gridCol w:w="1965"/>
      </w:tblGrid>
      <w:tr w:rsidR="00E53412" w:rsidRPr="00E53412" w:rsidTr="00E53412">
        <w:trPr>
          <w:jc w:val="right"/>
        </w:trPr>
        <w:tc>
          <w:tcPr>
            <w:tcW w:w="56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412" w:rsidRPr="00E53412" w:rsidRDefault="00A83EA0" w:rsidP="00E53412">
            <w:pPr>
              <w:widowControl/>
              <w:autoSpaceDE/>
              <w:autoSpaceDN/>
              <w:adjustRightInd/>
              <w:spacing w:before="10" w:line="360" w:lineRule="auto"/>
              <w:ind w:left="62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0D31D58B" wp14:editId="4BD9FEA0">
                  <wp:extent cx="1808870" cy="1236947"/>
                  <wp:effectExtent l="0" t="0" r="1270" b="190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05" cy="1237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412" w:rsidRPr="00E53412" w:rsidRDefault="00E53412" w:rsidP="00E53412">
            <w:pPr>
              <w:widowControl/>
              <w:autoSpaceDE/>
              <w:autoSpaceDN/>
              <w:adjustRightInd/>
              <w:spacing w:line="480" w:lineRule="auto"/>
              <w:ind w:firstLine="720"/>
              <w:jc w:val="right"/>
              <w:rPr>
                <w:rFonts w:eastAsia="Times New Roman"/>
                <w:sz w:val="28"/>
                <w:szCs w:val="28"/>
                <w:lang w:val="uk-UA"/>
              </w:rPr>
            </w:pPr>
            <w:r w:rsidRPr="00E53412">
              <w:rPr>
                <w:rFonts w:eastAsia="Times New Roman"/>
                <w:sz w:val="28"/>
                <w:szCs w:val="28"/>
                <w:lang w:val="uk-UA"/>
              </w:rPr>
              <w:t xml:space="preserve">(3.14) </w:t>
            </w:r>
          </w:p>
          <w:p w:rsidR="00E53412" w:rsidRPr="00E53412" w:rsidRDefault="00E53412" w:rsidP="00E53412">
            <w:pPr>
              <w:widowControl/>
              <w:autoSpaceDE/>
              <w:autoSpaceDN/>
              <w:adjustRightInd/>
              <w:spacing w:line="480" w:lineRule="auto"/>
              <w:ind w:firstLine="720"/>
              <w:jc w:val="right"/>
              <w:rPr>
                <w:rFonts w:eastAsia="Times New Roman"/>
                <w:sz w:val="28"/>
                <w:szCs w:val="28"/>
                <w:lang w:val="uk-UA"/>
              </w:rPr>
            </w:pPr>
            <w:r w:rsidRPr="00E53412">
              <w:rPr>
                <w:rFonts w:eastAsia="Times New Roman"/>
                <w:sz w:val="28"/>
                <w:szCs w:val="28"/>
                <w:lang w:val="uk-UA"/>
              </w:rPr>
              <w:t xml:space="preserve">(3.15) </w:t>
            </w:r>
          </w:p>
          <w:p w:rsidR="00E53412" w:rsidRPr="00E53412" w:rsidRDefault="00E53412" w:rsidP="00E53412">
            <w:pPr>
              <w:widowControl/>
              <w:autoSpaceDE/>
              <w:autoSpaceDN/>
              <w:adjustRightInd/>
              <w:spacing w:before="158" w:line="360" w:lineRule="auto"/>
              <w:ind w:firstLine="835"/>
              <w:jc w:val="right"/>
              <w:rPr>
                <w:rFonts w:eastAsia="Times New Roman"/>
                <w:sz w:val="28"/>
                <w:szCs w:val="28"/>
                <w:lang w:val="uk-UA"/>
              </w:rPr>
            </w:pPr>
            <w:r w:rsidRPr="00E53412">
              <w:rPr>
                <w:rFonts w:eastAsia="Times New Roman"/>
                <w:sz w:val="28"/>
                <w:szCs w:val="28"/>
                <w:lang w:val="uk-UA"/>
              </w:rPr>
              <w:t xml:space="preserve">(3.16) </w:t>
            </w:r>
          </w:p>
        </w:tc>
      </w:tr>
    </w:tbl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firstLine="835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lastRenderedPageBreak/>
        <w:t xml:space="preserve">Підставляючи з формул (3.14) - (3.20) значення в формулу (3.13) отримаємо залежність для визначення довжини контактної л </w:t>
      </w:r>
      <w:proofErr w:type="spellStart"/>
      <w:r w:rsidRPr="00E53412">
        <w:rPr>
          <w:rFonts w:eastAsia="Times New Roman"/>
          <w:sz w:val="28"/>
          <w:szCs w:val="28"/>
          <w:lang w:val="uk-UA"/>
        </w:rPr>
        <w:t>инии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в символьному вигляді. Отримано ний інтеграл можна взяти чисельними методами в математичному пакеті </w:t>
      </w:r>
      <w:proofErr w:type="spellStart"/>
      <w:r w:rsidRPr="00E53412">
        <w:rPr>
          <w:rFonts w:eastAsia="Times New Roman"/>
          <w:sz w:val="28"/>
          <w:szCs w:val="28"/>
          <w:lang w:val="uk-UA"/>
        </w:rPr>
        <w:t>Math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- CAD. 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firstLine="835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Розрахуємо довжину контактних ліній для зубів знаходяться в контакті, з наступними геометричними параметрами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т = 5 мм,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z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= 35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шт</w:t>
      </w:r>
      <w:proofErr w:type="spellEnd"/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,</w:t>
      </w:r>
      <w:r w:rsidRPr="00E53412">
        <w:rPr>
          <w:rFonts w:eastAsia="Times New Roman"/>
          <w:sz w:val="28"/>
          <w:szCs w:val="28"/>
          <w:lang w:val="uk-UA"/>
        </w:rPr>
        <w:t xml:space="preserve"> при зміні кута перекосу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= 0,5 °;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3,0 "; 6,0";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9,0 "; 10,0 °; 12,0 °; 15,0 °.</w:t>
      </w:r>
      <w:r w:rsidRPr="00E53412">
        <w:rPr>
          <w:rFonts w:eastAsia="Times New Roman"/>
          <w:sz w:val="28"/>
          <w:szCs w:val="28"/>
          <w:lang w:val="uk-UA"/>
        </w:rPr>
        <w:t xml:space="preserve"> Результати розрахунку довжини кін </w:t>
      </w:r>
      <w:proofErr w:type="spellStart"/>
      <w:r w:rsidRPr="00E53412">
        <w:rPr>
          <w:rFonts w:eastAsia="Times New Roman"/>
          <w:sz w:val="28"/>
          <w:szCs w:val="28"/>
          <w:lang w:val="uk-UA"/>
        </w:rPr>
        <w:t>тактних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ліній зведемо в табл. 3.2. 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firstLine="835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За даними табл. 3.2 будуємо залежність зміни довжини контактної лінії від кута повороту з'єднання рис. 3.10. </w:t>
      </w:r>
    </w:p>
    <w:p w:rsidR="00E53412" w:rsidRPr="00E53412" w:rsidRDefault="00E53412" w:rsidP="00E53412">
      <w:pPr>
        <w:widowControl/>
        <w:autoSpaceDE/>
        <w:autoSpaceDN/>
        <w:adjustRightInd/>
        <w:spacing w:before="5" w:line="360" w:lineRule="auto"/>
        <w:ind w:firstLine="835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З графіка рис. 3.10 а, б видно, що довжина контактних ліній зі збільшенням кута повороту з'єднання зростає до другого зуба, що знаходиться в контакті, а потім починає падати. Так само слід </w:t>
      </w:r>
      <w:r w:rsidR="00A83EA0">
        <w:rPr>
          <w:rFonts w:eastAsia="Times New Roman"/>
          <w:sz w:val="28"/>
          <w:szCs w:val="28"/>
          <w:lang w:val="uk-UA"/>
        </w:rPr>
        <w:t>відмітити</w:t>
      </w:r>
      <w:r w:rsidRPr="00E53412">
        <w:rPr>
          <w:rFonts w:eastAsia="Times New Roman"/>
          <w:sz w:val="28"/>
          <w:szCs w:val="28"/>
          <w:lang w:val="uk-UA"/>
        </w:rPr>
        <w:t xml:space="preserve">, що зі збільшенням кута перекосу абсолютне значення довжини контактної лінії на відповідному зубі </w:t>
      </w:r>
      <w:r w:rsidR="00A83EA0">
        <w:rPr>
          <w:rFonts w:eastAsia="Times New Roman"/>
          <w:sz w:val="28"/>
          <w:szCs w:val="28"/>
          <w:lang w:val="uk-UA"/>
        </w:rPr>
        <w:t>збільшується</w:t>
      </w:r>
      <w:r w:rsidRPr="00E53412">
        <w:rPr>
          <w:rFonts w:eastAsia="Times New Roman"/>
          <w:sz w:val="28"/>
          <w:szCs w:val="28"/>
          <w:lang w:val="uk-UA"/>
        </w:rPr>
        <w:t xml:space="preserve">, так відбувається до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=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9 °,</w:t>
      </w:r>
      <w:r w:rsidRPr="00E53412">
        <w:rPr>
          <w:rFonts w:eastAsia="Times New Roman"/>
          <w:sz w:val="28"/>
          <w:szCs w:val="28"/>
          <w:lang w:val="uk-UA"/>
        </w:rPr>
        <w:t xml:space="preserve"> після чого абсолютне значення довжини контактної лінії починає спадати. </w:t>
      </w:r>
    </w:p>
    <w:p w:rsidR="00E53412" w:rsidRPr="00E53412" w:rsidRDefault="00E53412" w:rsidP="00E53412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Таким чином, проведені дослідження параметрів контактування зубів в муфті показали, що втулки з зубами з просторовою геометрією, по </w:t>
      </w:r>
      <w:r w:rsidRPr="00E53412">
        <w:rPr>
          <w:rFonts w:eastAsia="Times New Roman"/>
          <w:sz w:val="28"/>
          <w:szCs w:val="28"/>
          <w:lang w:val="uk-UA"/>
        </w:rPr>
        <w:softHyphen/>
        <w:t xml:space="preserve"> отриманої </w:t>
      </w:r>
      <w:proofErr w:type="spellStart"/>
      <w:r w:rsidRPr="00E53412">
        <w:rPr>
          <w:rFonts w:eastAsia="Times New Roman"/>
          <w:sz w:val="28"/>
          <w:szCs w:val="28"/>
          <w:lang w:val="uk-UA"/>
        </w:rPr>
        <w:t>кинематическим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методом, ефективно працюють при числі зубів від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28</w:t>
      </w:r>
      <w:r w:rsidRPr="00E53412">
        <w:rPr>
          <w:rFonts w:eastAsia="Times New Roman"/>
          <w:sz w:val="28"/>
          <w:szCs w:val="28"/>
          <w:lang w:val="uk-UA"/>
        </w:rPr>
        <w:t xml:space="preserve"> до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50</w:t>
      </w:r>
      <w:r w:rsidRPr="00E53412">
        <w:rPr>
          <w:rFonts w:eastAsia="Times New Roman"/>
          <w:sz w:val="28"/>
          <w:szCs w:val="28"/>
          <w:lang w:val="uk-UA"/>
        </w:rPr>
        <w:t xml:space="preserve"> в діапазоні кутів перекосу від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0 °</w:t>
      </w:r>
      <w:r w:rsidRPr="00E53412">
        <w:rPr>
          <w:rFonts w:eastAsia="Times New Roman"/>
          <w:sz w:val="28"/>
          <w:szCs w:val="28"/>
          <w:lang w:val="uk-UA"/>
        </w:rPr>
        <w:t xml:space="preserve"> до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9 °.</w:t>
      </w:r>
      <w:r w:rsidRPr="00E53412">
        <w:rPr>
          <w:rFonts w:eastAsia="Times New Roman"/>
          <w:sz w:val="28"/>
          <w:szCs w:val="28"/>
          <w:lang w:val="uk-UA"/>
        </w:rPr>
        <w:t xml:space="preserve"> При цьому в контакті знаходяться всі зуби в межах зони контактування. Розрахункова ширина площадки контакту прагнути до нескінченності. Але на активній поверхні зубів можна виділити ефективну ширину площадки контакту, де має місце зосередження </w:t>
      </w:r>
      <w:proofErr w:type="spellStart"/>
      <w:r w:rsidRPr="00E53412">
        <w:rPr>
          <w:rFonts w:eastAsia="Times New Roman"/>
          <w:sz w:val="28"/>
          <w:szCs w:val="28"/>
          <w:lang w:val="uk-UA"/>
        </w:rPr>
        <w:t>кантатно</w:t>
      </w:r>
      <w:proofErr w:type="spellEnd"/>
      <w:r w:rsidRPr="00E53412">
        <w:rPr>
          <w:rFonts w:eastAsia="Times New Roman"/>
          <w:sz w:val="28"/>
          <w:szCs w:val="28"/>
          <w:lang w:val="uk-UA"/>
        </w:rPr>
        <w:t xml:space="preserve"> ліній. Все це сприяє рівномірному розподілу тиску в ю навантаження між зубами в контакті, а значить і поліпшення умов роботи муфти. </w:t>
      </w:r>
    </w:p>
    <w:p w:rsidR="00E53412" w:rsidRPr="00E53412" w:rsidRDefault="00A83EA0" w:rsidP="00E53412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50A24C2" wp14:editId="7130D7C7">
            <wp:extent cx="3486150" cy="3338465"/>
            <wp:effectExtent l="0" t="0" r="0" b="0"/>
            <wp:docPr id="3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019" cy="335078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A83EA0" w:rsidRDefault="00A83EA0" w:rsidP="00E53412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Рис</w:t>
      </w:r>
      <w:r w:rsidR="00E53412" w:rsidRPr="00E53412">
        <w:rPr>
          <w:rFonts w:eastAsia="Times New Roman"/>
          <w:sz w:val="28"/>
          <w:szCs w:val="28"/>
          <w:lang w:val="uk-UA"/>
        </w:rPr>
        <w:t xml:space="preserve">. 3.10 Графік залежності довжини контактних ліній на зубах втулки від кута повороту з'єднання: </w:t>
      </w:r>
    </w:p>
    <w:p w:rsidR="00A83EA0" w:rsidRDefault="00E53412" w:rsidP="00E53412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а - при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змінюється від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0 °</w:t>
      </w:r>
      <w:r w:rsidRPr="00E53412">
        <w:rPr>
          <w:rFonts w:eastAsia="Times New Roman"/>
          <w:sz w:val="28"/>
          <w:szCs w:val="28"/>
          <w:lang w:val="uk-UA"/>
        </w:rPr>
        <w:t xml:space="preserve"> до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9 °;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</w:p>
    <w:p w:rsidR="00E53412" w:rsidRDefault="00E53412" w:rsidP="00A83EA0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б - при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ω</w:t>
      </w:r>
      <w:r w:rsidRPr="00E53412">
        <w:rPr>
          <w:rFonts w:eastAsia="Times New Roman"/>
          <w:sz w:val="28"/>
          <w:szCs w:val="28"/>
          <w:lang w:val="uk-UA"/>
        </w:rPr>
        <w:t xml:space="preserve"> змінюється від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9 °</w:t>
      </w:r>
      <w:r w:rsidRPr="00E53412">
        <w:rPr>
          <w:rFonts w:eastAsia="Times New Roman"/>
          <w:sz w:val="28"/>
          <w:szCs w:val="28"/>
          <w:lang w:val="uk-UA"/>
        </w:rPr>
        <w:t xml:space="preserve"> до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15</w:t>
      </w:r>
      <w:r w:rsidRPr="00E53412">
        <w:rPr>
          <w:rFonts w:eastAsia="Times New Roman"/>
          <w:sz w:val="28"/>
          <w:szCs w:val="28"/>
          <w:lang w:val="uk-UA"/>
        </w:rPr>
        <w:t xml:space="preserve"> </w:t>
      </w:r>
      <w:r w:rsidRPr="00E53412">
        <w:rPr>
          <w:rFonts w:eastAsia="Times New Roman"/>
          <w:i/>
          <w:iCs/>
          <w:spacing w:val="-10"/>
          <w:sz w:val="28"/>
          <w:szCs w:val="28"/>
          <w:lang w:val="uk-UA"/>
        </w:rPr>
        <w:t>°</w:t>
      </w:r>
      <w:r w:rsidR="00A83EA0">
        <w:rPr>
          <w:rFonts w:eastAsia="Times New Roman"/>
          <w:sz w:val="28"/>
          <w:szCs w:val="28"/>
          <w:lang w:val="uk-UA"/>
        </w:rPr>
        <w:t>.</w:t>
      </w:r>
    </w:p>
    <w:p w:rsidR="00A83EA0" w:rsidRPr="00E53412" w:rsidRDefault="00A83EA0" w:rsidP="00A83EA0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</w:p>
    <w:p w:rsidR="00E53412" w:rsidRPr="00E53412" w:rsidRDefault="00E53412" w:rsidP="00E53412">
      <w:pPr>
        <w:widowControl/>
        <w:autoSpaceDE/>
        <w:autoSpaceDN/>
        <w:adjustRightInd/>
        <w:spacing w:before="14" w:line="360" w:lineRule="auto"/>
        <w:ind w:firstLine="720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Так само наведено методику для розрахунку довжини контактних ліній в </w:t>
      </w:r>
      <w:r w:rsidR="00A83EA0">
        <w:rPr>
          <w:rFonts w:eastAsia="Times New Roman"/>
          <w:sz w:val="28"/>
          <w:szCs w:val="28"/>
          <w:lang w:val="uk-UA"/>
        </w:rPr>
        <w:t>залежності</w:t>
      </w:r>
      <w:r w:rsidRPr="00E53412">
        <w:rPr>
          <w:rFonts w:eastAsia="Times New Roman"/>
          <w:sz w:val="28"/>
          <w:szCs w:val="28"/>
          <w:lang w:val="uk-UA"/>
        </w:rPr>
        <w:t xml:space="preserve"> від кута повороту з'єднання. Показані закономірності зміни довжини контактних ліній в різних експлуатаційних умовах. </w:t>
      </w:r>
    </w:p>
    <w:p w:rsidR="00E53412" w:rsidRPr="00E53412" w:rsidRDefault="00E53412" w:rsidP="00E53412">
      <w:pPr>
        <w:widowControl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br w:type="page"/>
      </w:r>
    </w:p>
    <w:p w:rsidR="00E53412" w:rsidRPr="00E53412" w:rsidRDefault="00E53412" w:rsidP="00E53412">
      <w:pPr>
        <w:widowControl/>
        <w:autoSpaceDE/>
        <w:autoSpaceDN/>
        <w:adjustRightInd/>
        <w:spacing w:before="67" w:line="360" w:lineRule="auto"/>
        <w:jc w:val="right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lastRenderedPageBreak/>
        <w:t xml:space="preserve">Таблиця 3.2 </w:t>
      </w:r>
    </w:p>
    <w:p w:rsidR="00E53412" w:rsidRPr="00E53412" w:rsidRDefault="00E53412" w:rsidP="00E53412">
      <w:pPr>
        <w:widowControl/>
        <w:autoSpaceDE/>
        <w:autoSpaceDN/>
        <w:adjustRightInd/>
        <w:spacing w:before="10"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E53412">
        <w:rPr>
          <w:rFonts w:eastAsia="Times New Roman"/>
          <w:sz w:val="28"/>
          <w:szCs w:val="28"/>
          <w:lang w:val="uk-UA"/>
        </w:rPr>
        <w:t xml:space="preserve">Дані для розрахунку довжини контактних ліній при різних кутах перекосу зубів </w:t>
      </w:r>
    </w:p>
    <w:p w:rsidR="00E53412" w:rsidRDefault="00A83EA0" w:rsidP="00E53412">
      <w:pPr>
        <w:widowControl/>
        <w:autoSpaceDE/>
        <w:autoSpaceDN/>
        <w:adjustRightInd/>
        <w:spacing w:before="38" w:line="360" w:lineRule="auto"/>
        <w:ind w:right="211"/>
        <w:jc w:val="center"/>
        <w:rPr>
          <w:rFonts w:eastAsia="Times New Roman"/>
          <w:sz w:val="28"/>
          <w:szCs w:val="28"/>
          <w:lang w:val="uk-UA"/>
        </w:rPr>
      </w:pPr>
      <w:r w:rsidRPr="00E05B2C">
        <w:rPr>
          <w:noProof/>
          <w:sz w:val="28"/>
          <w:szCs w:val="28"/>
        </w:rPr>
        <w:drawing>
          <wp:inline distT="0" distB="0" distL="0" distR="0" wp14:anchorId="79D2DB0F" wp14:editId="292AD2B3">
            <wp:extent cx="5674723" cy="7583731"/>
            <wp:effectExtent l="0" t="0" r="2540" b="0"/>
            <wp:docPr id="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134" cy="7592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EA0" w:rsidRPr="00E53412" w:rsidRDefault="00A83EA0" w:rsidP="00E53412">
      <w:pPr>
        <w:widowControl/>
        <w:autoSpaceDE/>
        <w:autoSpaceDN/>
        <w:adjustRightInd/>
        <w:spacing w:before="38" w:line="360" w:lineRule="auto"/>
        <w:ind w:right="211"/>
        <w:jc w:val="center"/>
        <w:rPr>
          <w:rFonts w:eastAsia="Times New Roman"/>
          <w:sz w:val="28"/>
          <w:szCs w:val="28"/>
          <w:lang w:val="uk-UA"/>
        </w:rPr>
      </w:pPr>
    </w:p>
    <w:p w:rsidR="00E53412" w:rsidRPr="00E53412" w:rsidRDefault="00E53412" w:rsidP="00E53412">
      <w:pPr>
        <w:widowControl/>
        <w:autoSpaceDE/>
        <w:autoSpaceDN/>
        <w:adjustRightInd/>
        <w:rPr>
          <w:rFonts w:eastAsia="Times New Roman"/>
          <w:lang w:val="uk-UA"/>
        </w:rPr>
        <w:sectPr w:rsidR="00E53412" w:rsidRPr="00E53412" w:rsidSect="00E53412">
          <w:headerReference w:type="even" r:id="rId22"/>
          <w:type w:val="nextColumn"/>
          <w:pgSz w:w="12240" w:h="15840"/>
          <w:pgMar w:top="1134" w:right="850" w:bottom="1134" w:left="1701" w:header="720" w:footer="720" w:gutter="0"/>
          <w:cols w:space="720"/>
        </w:sectPr>
      </w:pPr>
    </w:p>
    <w:p w:rsidR="00E53412" w:rsidRPr="00E53412" w:rsidRDefault="00A83EA0" w:rsidP="00E53412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E05B2C">
        <w:rPr>
          <w:noProof/>
          <w:sz w:val="28"/>
          <w:szCs w:val="28"/>
        </w:rPr>
        <w:lastRenderedPageBreak/>
        <mc:AlternateContent>
          <mc:Choice Requires="wpg">
            <w:drawing>
              <wp:inline distT="0" distB="0" distL="0" distR="0" wp14:anchorId="538C2529" wp14:editId="427A7D85">
                <wp:extent cx="6012815" cy="3232807"/>
                <wp:effectExtent l="0" t="0" r="26035" b="5715"/>
                <wp:docPr id="40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2815" cy="3232807"/>
                          <a:chOff x="672" y="206"/>
                          <a:chExt cx="9893" cy="5319"/>
                        </a:xfrm>
                      </wpg:grpSpPr>
                      <pic:pic xmlns:pic="http://schemas.openxmlformats.org/drawingml/2006/picture">
                        <pic:nvPicPr>
                          <pic:cNvPr id="41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2" y="916"/>
                            <a:ext cx="9720" cy="46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7853" y="206"/>
                            <a:ext cx="2712" cy="303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83EA0" w:rsidRDefault="00A83EA0" w:rsidP="00A83EA0">
                              <w:pPr>
                                <w:pStyle w:val="Style5"/>
                                <w:widowControl/>
                                <w:rPr>
                                  <w:rStyle w:val="FontStyle19"/>
                                </w:rPr>
                              </w:pPr>
                              <w:r>
                                <w:rPr>
                                  <w:rStyle w:val="FontStyle19"/>
                                  <w:lang w:val="uk-UA"/>
                                </w:rPr>
                                <w:t>Подовження</w:t>
                              </w:r>
                              <w:r>
                                <w:rPr>
                                  <w:rStyle w:val="FontStyle19"/>
                                </w:rPr>
                                <w:t xml:space="preserve"> табл. 3.2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2" o:spid="_x0000_s1026" style="width:473.45pt;height:254.55pt;mso-position-horizontal-relative:char;mso-position-vertical-relative:line" coordorigin="672,206" coordsize="9893,53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27" type="#_x0000_t75" style="position:absolute;left:672;top:916;width:9720;height:46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KjyPFAAAA2wAAAA8AAABkcnMvZG93bnJldi54bWxEj1trAjEUhN8F/0M4Ql+kZi0iZTWKKC19&#10;ES8t7ethc/aCm5MlSdfVX28EwcdhZr5h5svO1KIl5yvLCsajBARxZnXFhYKf74/XdxA+IGusLZOC&#10;C3lYLvq9OabanvlA7TEUIkLYp6igDKFJpfRZSQb9yDbE0cutMxiidIXUDs8Rbmr5liRTabDiuFBi&#10;Q+uSstPx3yg4bOt88/f7OcwvzX7V8bUdunan1MugW81ABOrCM/xof2kFkzHcv8QfIBc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ayo8jxQAAANsAAAAPAAAAAAAAAAAAAAAA&#10;AJ8CAABkcnMvZG93bnJldi54bWxQSwUGAAAAAAQABAD3AAAAkQMAAAAA&#10;">
                  <v:imagedata r:id="rId24" o:title="" grayscale="t" bilevel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8" type="#_x0000_t202" style="position:absolute;left:7853;top:206;width:2712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93ksUA&#10;AADbAAAADwAAAGRycy9kb3ducmV2LnhtbESPQWvCQBSE74X+h+UVvEjdNJRio6tIQfAglCaK10f2&#10;mU3Mvo3ZVdP++m6h4HGYmW+Y+XKwrbhS72vHCl4mCQji0umaKwW7Yv08BeEDssbWMSn4Jg/LxePD&#10;HDPtbvxF1zxUIkLYZ6jAhNBlUvrSkEU/cR1x9I6utxii7Cupe7xFuG1lmiRv0mLNccFgRx+GylN+&#10;sQo+j/tm06XbPBzO46J5N82PGRdKjZ6G1QxEoCHcw//tjVbwmsLfl/gD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/3eSxQAAANsAAAAPAAAAAAAAAAAAAAAAAJgCAABkcnMv&#10;ZG93bnJldi54bWxQSwUGAAAAAAQABAD1AAAAigMAAAAA&#10;" filled="f" strokecolor="white" strokeweight="0">
                  <v:textbox inset="0,0,0,0">
                    <w:txbxContent>
                      <w:p w:rsidR="00A83EA0" w:rsidRDefault="00A83EA0" w:rsidP="00A83EA0">
                        <w:pPr>
                          <w:pStyle w:val="Style5"/>
                          <w:widowControl/>
                          <w:rPr>
                            <w:rStyle w:val="FontStyle19"/>
                          </w:rPr>
                        </w:pPr>
                        <w:r>
                          <w:rPr>
                            <w:rStyle w:val="FontStyle19"/>
                            <w:lang w:val="uk-UA"/>
                          </w:rPr>
                          <w:t>Подовження</w:t>
                        </w:r>
                        <w:r>
                          <w:rPr>
                            <w:rStyle w:val="FontStyle19"/>
                          </w:rPr>
                          <w:t xml:space="preserve"> табл. 3.2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53412" w:rsidRPr="00E53412" w:rsidRDefault="00E53412">
      <w:pPr>
        <w:widowControl/>
        <w:autoSpaceDE/>
        <w:autoSpaceDN/>
        <w:adjustRightInd/>
        <w:spacing w:after="200" w:line="276" w:lineRule="auto"/>
        <w:rPr>
          <w:rStyle w:val="FontStyle21"/>
          <w:sz w:val="28"/>
          <w:szCs w:val="28"/>
        </w:rPr>
      </w:pPr>
    </w:p>
    <w:sectPr w:rsidR="00E53412" w:rsidRPr="00E53412" w:rsidSect="0008301B">
      <w:headerReference w:type="default" r:id="rId25"/>
      <w:type w:val="nextColumn"/>
      <w:pgSz w:w="11907" w:h="16840" w:code="9"/>
      <w:pgMar w:top="567" w:right="737" w:bottom="737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924" w:rsidRDefault="005D7924">
      <w:r>
        <w:separator/>
      </w:r>
    </w:p>
  </w:endnote>
  <w:endnote w:type="continuationSeparator" w:id="0">
    <w:p w:rsidR="005D7924" w:rsidRDefault="005D7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924" w:rsidRDefault="005D7924">
      <w:r>
        <w:separator/>
      </w:r>
    </w:p>
  </w:footnote>
  <w:footnote w:type="continuationSeparator" w:id="0">
    <w:p w:rsidR="005D7924" w:rsidRDefault="005D7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0939981"/>
      <w:docPartObj>
        <w:docPartGallery w:val="Page Numbers (Top of Page)"/>
        <w:docPartUnique/>
      </w:docPartObj>
    </w:sdtPr>
    <w:sdtEndPr/>
    <w:sdtContent>
      <w:p w:rsidR="005D3E2D" w:rsidRDefault="005D3E2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E2D" w:rsidRDefault="005D3E2D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224424"/>
    <w:lvl w:ilvl="0">
      <w:numFmt w:val="bullet"/>
      <w:lvlText w:val="*"/>
      <w:lvlJc w:val="left"/>
    </w:lvl>
  </w:abstractNum>
  <w:abstractNum w:abstractNumId="1">
    <w:nsid w:val="03644ECC"/>
    <w:multiLevelType w:val="singleLevel"/>
    <w:tmpl w:val="3B1E71DC"/>
    <w:lvl w:ilvl="0">
      <w:start w:val="3"/>
      <w:numFmt w:val="decimal"/>
      <w:lvlText w:val="3.%1"/>
      <w:legacy w:legacy="1" w:legacySpace="0" w:legacyIndent="463"/>
      <w:lvlJc w:val="left"/>
      <w:rPr>
        <w:rFonts w:ascii="Times New Roman" w:hAnsi="Times New Roman" w:cs="Times New Roman" w:hint="default"/>
      </w:rPr>
    </w:lvl>
  </w:abstractNum>
  <w:abstractNum w:abstractNumId="2">
    <w:nsid w:val="07ED3879"/>
    <w:multiLevelType w:val="multilevel"/>
    <w:tmpl w:val="7C3466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4D7F95"/>
    <w:multiLevelType w:val="multilevel"/>
    <w:tmpl w:val="B174523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03B5144"/>
    <w:multiLevelType w:val="singleLevel"/>
    <w:tmpl w:val="A62ED32E"/>
    <w:lvl w:ilvl="0">
      <w:start w:val="2"/>
      <w:numFmt w:val="decimal"/>
      <w:lvlText w:val="5.%1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5">
    <w:nsid w:val="15081ACC"/>
    <w:multiLevelType w:val="singleLevel"/>
    <w:tmpl w:val="8C88ADA8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abstractNum w:abstractNumId="6">
    <w:nsid w:val="16CA0064"/>
    <w:multiLevelType w:val="hybridMultilevel"/>
    <w:tmpl w:val="44FCC38C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7">
    <w:nsid w:val="18AC2A9F"/>
    <w:multiLevelType w:val="singleLevel"/>
    <w:tmpl w:val="59F4425E"/>
    <w:lvl w:ilvl="0">
      <w:start w:val="1"/>
      <w:numFmt w:val="decimal"/>
      <w:lvlText w:val="1.%1"/>
      <w:legacy w:legacy="1" w:legacySpace="0" w:legacyIndent="438"/>
      <w:lvlJc w:val="left"/>
      <w:rPr>
        <w:rFonts w:ascii="Times New Roman" w:hAnsi="Times New Roman" w:cs="Times New Roman" w:hint="default"/>
      </w:rPr>
    </w:lvl>
  </w:abstractNum>
  <w:abstractNum w:abstractNumId="8">
    <w:nsid w:val="236A568D"/>
    <w:multiLevelType w:val="singleLevel"/>
    <w:tmpl w:val="62A84226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50D0C78"/>
    <w:multiLevelType w:val="multilevel"/>
    <w:tmpl w:val="F80C954C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51307C"/>
    <w:multiLevelType w:val="singleLevel"/>
    <w:tmpl w:val="7C30A66E"/>
    <w:lvl w:ilvl="0">
      <w:start w:val="4"/>
      <w:numFmt w:val="decimal"/>
      <w:lvlText w:val="5.%1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1">
    <w:nsid w:val="31E550AD"/>
    <w:multiLevelType w:val="singleLevel"/>
    <w:tmpl w:val="67AA799C"/>
    <w:lvl w:ilvl="0">
      <w:start w:val="1"/>
      <w:numFmt w:val="decimal"/>
      <w:lvlText w:val="6.%1"/>
      <w:legacy w:legacy="1" w:legacySpace="0" w:legacyIndent="457"/>
      <w:lvlJc w:val="left"/>
      <w:rPr>
        <w:rFonts w:ascii="Times New Roman" w:hAnsi="Times New Roman" w:cs="Times New Roman" w:hint="default"/>
      </w:rPr>
    </w:lvl>
  </w:abstractNum>
  <w:abstractNum w:abstractNumId="12">
    <w:nsid w:val="373D5770"/>
    <w:multiLevelType w:val="singleLevel"/>
    <w:tmpl w:val="7BE6A922"/>
    <w:lvl w:ilvl="0">
      <w:start w:val="1"/>
      <w:numFmt w:val="decimal"/>
      <w:lvlText w:val="2.%1"/>
      <w:legacy w:legacy="1" w:legacySpace="0" w:legacyIndent="445"/>
      <w:lvlJc w:val="left"/>
      <w:rPr>
        <w:rFonts w:ascii="Times New Roman" w:hAnsi="Times New Roman" w:cs="Times New Roman" w:hint="default"/>
      </w:rPr>
    </w:lvl>
  </w:abstractNum>
  <w:abstractNum w:abstractNumId="13">
    <w:nsid w:val="3A797F04"/>
    <w:multiLevelType w:val="singleLevel"/>
    <w:tmpl w:val="067632A8"/>
    <w:lvl w:ilvl="0">
      <w:start w:val="4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4">
    <w:nsid w:val="3C387FFC"/>
    <w:multiLevelType w:val="singleLevel"/>
    <w:tmpl w:val="8EDC1BC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5">
    <w:nsid w:val="41CC7CBD"/>
    <w:multiLevelType w:val="singleLevel"/>
    <w:tmpl w:val="B948A4FC"/>
    <w:lvl w:ilvl="0">
      <w:start w:val="1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  <w:b w:val="0"/>
      </w:rPr>
    </w:lvl>
  </w:abstractNum>
  <w:abstractNum w:abstractNumId="16">
    <w:nsid w:val="43A37CEC"/>
    <w:multiLevelType w:val="singleLevel"/>
    <w:tmpl w:val="6C0ED91E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7">
    <w:nsid w:val="44B51315"/>
    <w:multiLevelType w:val="multilevel"/>
    <w:tmpl w:val="A3A80EF8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FE2D62"/>
    <w:multiLevelType w:val="multilevel"/>
    <w:tmpl w:val="855CBED4"/>
    <w:lvl w:ilvl="0">
      <w:start w:val="11"/>
      <w:numFmt w:val="decimal"/>
      <w:lvlText w:val="%1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B74DCC"/>
    <w:multiLevelType w:val="singleLevel"/>
    <w:tmpl w:val="B1F20DF6"/>
    <w:lvl w:ilvl="0">
      <w:start w:val="6"/>
      <w:numFmt w:val="decimal"/>
      <w:lvlText w:val="3.%1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20">
    <w:nsid w:val="52AA024E"/>
    <w:multiLevelType w:val="multilevel"/>
    <w:tmpl w:val="4D16DB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AD4709"/>
    <w:multiLevelType w:val="multilevel"/>
    <w:tmpl w:val="AD120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223273A"/>
    <w:multiLevelType w:val="multilevel"/>
    <w:tmpl w:val="182828A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66D36C61"/>
    <w:multiLevelType w:val="multilevel"/>
    <w:tmpl w:val="4E242F30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3B1B0C"/>
    <w:multiLevelType w:val="singleLevel"/>
    <w:tmpl w:val="AAFAA3C2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5">
    <w:nsid w:val="6E952B49"/>
    <w:multiLevelType w:val="singleLevel"/>
    <w:tmpl w:val="7190FEA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6">
    <w:nsid w:val="75BA396E"/>
    <w:multiLevelType w:val="multilevel"/>
    <w:tmpl w:val="F61E6EE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2B24C5"/>
    <w:multiLevelType w:val="singleLevel"/>
    <w:tmpl w:val="9F504596"/>
    <w:lvl w:ilvl="0">
      <w:start w:val="1"/>
      <w:numFmt w:val="decimal"/>
      <w:lvlText w:val="4.%1"/>
      <w:legacy w:legacy="1" w:legacySpace="0" w:legacyIndent="445"/>
      <w:lvlJc w:val="left"/>
      <w:rPr>
        <w:rFonts w:ascii="Times New Roman" w:hAnsi="Times New Roman" w:cs="Times New Roman" w:hint="default"/>
      </w:rPr>
    </w:lvl>
  </w:abstractNum>
  <w:abstractNum w:abstractNumId="28">
    <w:nsid w:val="7B62286D"/>
    <w:multiLevelType w:val="multilevel"/>
    <w:tmpl w:val="16647A2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2160"/>
      </w:pPr>
      <w:rPr>
        <w:rFonts w:hint="default"/>
      </w:rPr>
    </w:lvl>
  </w:abstractNum>
  <w:abstractNum w:abstractNumId="29">
    <w:nsid w:val="7B9F4718"/>
    <w:multiLevelType w:val="singleLevel"/>
    <w:tmpl w:val="55122F54"/>
    <w:lvl w:ilvl="0">
      <w:start w:val="2"/>
      <w:numFmt w:val="decimal"/>
      <w:lvlText w:val="%1."/>
      <w:legacy w:legacy="1" w:legacySpace="0" w:legacyIndent="174"/>
      <w:lvlJc w:val="left"/>
      <w:rPr>
        <w:rFonts w:ascii="Times New Roman" w:hAnsi="Times New Roman" w:cs="Times New Roman" w:hint="default"/>
      </w:rPr>
    </w:lvl>
  </w:abstractNum>
  <w:abstractNum w:abstractNumId="30">
    <w:nsid w:val="7F5661E6"/>
    <w:multiLevelType w:val="hybridMultilevel"/>
    <w:tmpl w:val="91CE1146"/>
    <w:lvl w:ilvl="0" w:tplc="5B4010C4">
      <w:start w:val="1"/>
      <w:numFmt w:val="decimal"/>
      <w:lvlText w:val="%1)"/>
      <w:lvlJc w:val="left"/>
      <w:pPr>
        <w:tabs>
          <w:tab w:val="num" w:pos="1605"/>
        </w:tabs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19"/>
  </w:num>
  <w:num w:numId="5">
    <w:abstractNumId w:val="27"/>
  </w:num>
  <w:num w:numId="6">
    <w:abstractNumId w:val="4"/>
  </w:num>
  <w:num w:numId="7">
    <w:abstractNumId w:val="10"/>
  </w:num>
  <w:num w:numId="8">
    <w:abstractNumId w:val="11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5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13"/>
  </w:num>
  <w:num w:numId="15">
    <w:abstractNumId w:val="29"/>
  </w:num>
  <w:num w:numId="16">
    <w:abstractNumId w:val="23"/>
  </w:num>
  <w:num w:numId="17">
    <w:abstractNumId w:val="20"/>
  </w:num>
  <w:num w:numId="18">
    <w:abstractNumId w:val="9"/>
  </w:num>
  <w:num w:numId="19">
    <w:abstractNumId w:val="2"/>
  </w:num>
  <w:num w:numId="20">
    <w:abstractNumId w:val="26"/>
  </w:num>
  <w:num w:numId="21">
    <w:abstractNumId w:val="17"/>
  </w:num>
  <w:num w:numId="22">
    <w:abstractNumId w:val="21"/>
  </w:num>
  <w:num w:numId="23">
    <w:abstractNumId w:val="18"/>
  </w:num>
  <w:num w:numId="24">
    <w:abstractNumId w:val="28"/>
  </w:num>
  <w:num w:numId="25">
    <w:abstractNumId w:val="16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8"/>
  </w:num>
  <w:num w:numId="29">
    <w:abstractNumId w:val="8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25"/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4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4"/>
  </w:num>
  <w:num w:numId="39">
    <w:abstractNumId w:val="30"/>
  </w:num>
  <w:num w:numId="40">
    <w:abstractNumId w:val="6"/>
  </w:num>
  <w:num w:numId="41">
    <w:abstractNumId w:val="3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CB"/>
    <w:rsid w:val="00012BF9"/>
    <w:rsid w:val="0008301B"/>
    <w:rsid w:val="000948A1"/>
    <w:rsid w:val="00095E1E"/>
    <w:rsid w:val="000C2E30"/>
    <w:rsid w:val="000E6867"/>
    <w:rsid w:val="00103227"/>
    <w:rsid w:val="00134286"/>
    <w:rsid w:val="001443D5"/>
    <w:rsid w:val="00167C40"/>
    <w:rsid w:val="001D6696"/>
    <w:rsid w:val="001F4553"/>
    <w:rsid w:val="0021121B"/>
    <w:rsid w:val="00220307"/>
    <w:rsid w:val="00250C7E"/>
    <w:rsid w:val="002A1D0F"/>
    <w:rsid w:val="002A5473"/>
    <w:rsid w:val="002C4B24"/>
    <w:rsid w:val="00326E57"/>
    <w:rsid w:val="003A0180"/>
    <w:rsid w:val="003A38C8"/>
    <w:rsid w:val="003B2C39"/>
    <w:rsid w:val="003D49FF"/>
    <w:rsid w:val="003E544B"/>
    <w:rsid w:val="003F1666"/>
    <w:rsid w:val="003F56ED"/>
    <w:rsid w:val="004049F6"/>
    <w:rsid w:val="00405C4A"/>
    <w:rsid w:val="004206AE"/>
    <w:rsid w:val="0045043D"/>
    <w:rsid w:val="0048302A"/>
    <w:rsid w:val="004A1E7D"/>
    <w:rsid w:val="004D089C"/>
    <w:rsid w:val="004F7282"/>
    <w:rsid w:val="00500C08"/>
    <w:rsid w:val="00537C49"/>
    <w:rsid w:val="0058316C"/>
    <w:rsid w:val="00591879"/>
    <w:rsid w:val="005C1664"/>
    <w:rsid w:val="005D3E2D"/>
    <w:rsid w:val="005D7924"/>
    <w:rsid w:val="005F1C27"/>
    <w:rsid w:val="00622B66"/>
    <w:rsid w:val="006325D4"/>
    <w:rsid w:val="00650D5A"/>
    <w:rsid w:val="006B037A"/>
    <w:rsid w:val="006D2C8B"/>
    <w:rsid w:val="00767A43"/>
    <w:rsid w:val="00775D79"/>
    <w:rsid w:val="007C0EF4"/>
    <w:rsid w:val="007C2A82"/>
    <w:rsid w:val="007D1C62"/>
    <w:rsid w:val="007F4B89"/>
    <w:rsid w:val="00816C54"/>
    <w:rsid w:val="008406B3"/>
    <w:rsid w:val="008427F1"/>
    <w:rsid w:val="00844966"/>
    <w:rsid w:val="00860AB5"/>
    <w:rsid w:val="008B0FCD"/>
    <w:rsid w:val="008B229E"/>
    <w:rsid w:val="008D524C"/>
    <w:rsid w:val="008D65B9"/>
    <w:rsid w:val="008E1E2B"/>
    <w:rsid w:val="009144E1"/>
    <w:rsid w:val="009643E4"/>
    <w:rsid w:val="00977AB5"/>
    <w:rsid w:val="00990D08"/>
    <w:rsid w:val="009B1343"/>
    <w:rsid w:val="009C03E5"/>
    <w:rsid w:val="009D7DC6"/>
    <w:rsid w:val="009F2664"/>
    <w:rsid w:val="00A13E1B"/>
    <w:rsid w:val="00A20FB7"/>
    <w:rsid w:val="00A471CB"/>
    <w:rsid w:val="00A729B7"/>
    <w:rsid w:val="00A745E1"/>
    <w:rsid w:val="00A83EA0"/>
    <w:rsid w:val="00B1590C"/>
    <w:rsid w:val="00B27BB1"/>
    <w:rsid w:val="00B44C9E"/>
    <w:rsid w:val="00B71DA0"/>
    <w:rsid w:val="00B967CB"/>
    <w:rsid w:val="00BA257D"/>
    <w:rsid w:val="00BA7FE6"/>
    <w:rsid w:val="00BD36AE"/>
    <w:rsid w:val="00BF5EC1"/>
    <w:rsid w:val="00C50EF9"/>
    <w:rsid w:val="00C61D5C"/>
    <w:rsid w:val="00CC63F3"/>
    <w:rsid w:val="00D12A57"/>
    <w:rsid w:val="00D343C8"/>
    <w:rsid w:val="00D51F06"/>
    <w:rsid w:val="00D520C7"/>
    <w:rsid w:val="00D54DD3"/>
    <w:rsid w:val="00D64203"/>
    <w:rsid w:val="00D724D4"/>
    <w:rsid w:val="00DA569A"/>
    <w:rsid w:val="00DB7293"/>
    <w:rsid w:val="00DF4B27"/>
    <w:rsid w:val="00E07DFC"/>
    <w:rsid w:val="00E24AD5"/>
    <w:rsid w:val="00E37F8E"/>
    <w:rsid w:val="00E53412"/>
    <w:rsid w:val="00E77DFA"/>
    <w:rsid w:val="00E921FA"/>
    <w:rsid w:val="00F72D54"/>
    <w:rsid w:val="00F824DE"/>
    <w:rsid w:val="00F95918"/>
    <w:rsid w:val="00F9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07DFC"/>
    <w:pPr>
      <w:keepNext/>
      <w:widowControl/>
      <w:autoSpaceDE/>
      <w:autoSpaceDN/>
      <w:adjustRightInd/>
      <w:jc w:val="right"/>
      <w:outlineLvl w:val="0"/>
    </w:pPr>
    <w:rPr>
      <w:rFonts w:eastAsia="Times New Roman"/>
      <w:b/>
      <w:bCs/>
      <w:sz w:val="20"/>
      <w:lang w:val="uk-UA"/>
    </w:rPr>
  </w:style>
  <w:style w:type="paragraph" w:styleId="2">
    <w:name w:val="heading 2"/>
    <w:basedOn w:val="a"/>
    <w:next w:val="a"/>
    <w:link w:val="20"/>
    <w:qFormat/>
    <w:rsid w:val="00E07DFC"/>
    <w:pPr>
      <w:keepNext/>
      <w:widowControl/>
      <w:autoSpaceDE/>
      <w:autoSpaceDN/>
      <w:adjustRightInd/>
      <w:jc w:val="center"/>
      <w:outlineLvl w:val="1"/>
    </w:pPr>
    <w:rPr>
      <w:rFonts w:eastAsia="Times New Roman"/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76" w:lineRule="exact"/>
      <w:jc w:val="center"/>
    </w:pPr>
  </w:style>
  <w:style w:type="paragraph" w:customStyle="1" w:styleId="Style2">
    <w:name w:val="Style2"/>
    <w:basedOn w:val="a"/>
    <w:uiPriority w:val="99"/>
    <w:pPr>
      <w:spacing w:line="939" w:lineRule="exact"/>
      <w:ind w:firstLine="3506"/>
    </w:pPr>
  </w:style>
  <w:style w:type="paragraph" w:customStyle="1" w:styleId="Style3">
    <w:name w:val="Style3"/>
    <w:basedOn w:val="a"/>
    <w:uiPriority w:val="99"/>
    <w:pPr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pPr>
      <w:spacing w:line="445" w:lineRule="exact"/>
      <w:ind w:firstLine="136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526" w:lineRule="exact"/>
      <w:jc w:val="center"/>
    </w:pPr>
  </w:style>
  <w:style w:type="paragraph" w:customStyle="1" w:styleId="Style7">
    <w:name w:val="Style7"/>
    <w:basedOn w:val="a"/>
    <w:uiPriority w:val="99"/>
    <w:pPr>
      <w:spacing w:line="529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428" w:lineRule="exact"/>
      <w:ind w:firstLine="762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616" w:lineRule="exact"/>
      <w:ind w:firstLine="2240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317" w:lineRule="exact"/>
      <w:jc w:val="center"/>
    </w:pPr>
  </w:style>
  <w:style w:type="paragraph" w:customStyle="1" w:styleId="Style14">
    <w:name w:val="Style14"/>
    <w:basedOn w:val="a"/>
    <w:uiPriority w:val="99"/>
    <w:pPr>
      <w:jc w:val="both"/>
    </w:pPr>
  </w:style>
  <w:style w:type="paragraph" w:customStyle="1" w:styleId="Style15">
    <w:name w:val="Style15"/>
    <w:basedOn w:val="a"/>
    <w:uiPriority w:val="99"/>
    <w:pPr>
      <w:spacing w:line="325" w:lineRule="exact"/>
      <w:jc w:val="center"/>
    </w:pPr>
  </w:style>
  <w:style w:type="paragraph" w:customStyle="1" w:styleId="Style16">
    <w:name w:val="Style16"/>
    <w:basedOn w:val="a"/>
    <w:uiPriority w:val="99"/>
    <w:pPr>
      <w:spacing w:line="332" w:lineRule="exact"/>
    </w:pPr>
  </w:style>
  <w:style w:type="paragraph" w:customStyle="1" w:styleId="Style17">
    <w:name w:val="Style17"/>
    <w:basedOn w:val="a"/>
    <w:uiPriority w:val="99"/>
    <w:pPr>
      <w:spacing w:line="383" w:lineRule="exact"/>
      <w:ind w:firstLine="636"/>
      <w:jc w:val="both"/>
    </w:pPr>
  </w:style>
  <w:style w:type="paragraph" w:customStyle="1" w:styleId="Style18">
    <w:name w:val="Style18"/>
    <w:basedOn w:val="a"/>
    <w:uiPriority w:val="99"/>
    <w:pPr>
      <w:spacing w:line="428" w:lineRule="exact"/>
      <w:ind w:hanging="85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  <w:pPr>
      <w:spacing w:line="432" w:lineRule="exact"/>
      <w:ind w:firstLine="687"/>
    </w:pPr>
  </w:style>
  <w:style w:type="paragraph" w:customStyle="1" w:styleId="Style21">
    <w:name w:val="Style21"/>
    <w:basedOn w:val="a"/>
    <w:uiPriority w:val="99"/>
    <w:pPr>
      <w:spacing w:line="488" w:lineRule="exact"/>
      <w:jc w:val="both"/>
    </w:pPr>
  </w:style>
  <w:style w:type="paragraph" w:customStyle="1" w:styleId="Style22">
    <w:name w:val="Style22"/>
    <w:basedOn w:val="a"/>
    <w:uiPriority w:val="99"/>
    <w:pPr>
      <w:spacing w:line="445" w:lineRule="exact"/>
      <w:ind w:firstLine="751"/>
      <w:jc w:val="both"/>
    </w:pPr>
  </w:style>
  <w:style w:type="paragraph" w:customStyle="1" w:styleId="Style23">
    <w:name w:val="Style23"/>
    <w:basedOn w:val="a"/>
    <w:uiPriority w:val="99"/>
    <w:pPr>
      <w:spacing w:line="476" w:lineRule="exact"/>
    </w:pPr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  <w:pPr>
      <w:spacing w:line="305" w:lineRule="exact"/>
      <w:jc w:val="both"/>
    </w:pPr>
  </w:style>
  <w:style w:type="paragraph" w:customStyle="1" w:styleId="Style26">
    <w:name w:val="Style26"/>
    <w:basedOn w:val="a"/>
    <w:uiPriority w:val="99"/>
    <w:pPr>
      <w:spacing w:line="450" w:lineRule="exact"/>
      <w:ind w:firstLine="745"/>
      <w:jc w:val="both"/>
    </w:pPr>
  </w:style>
  <w:style w:type="paragraph" w:customStyle="1" w:styleId="Style27">
    <w:name w:val="Style27"/>
    <w:basedOn w:val="a"/>
    <w:uiPriority w:val="99"/>
    <w:pPr>
      <w:spacing w:line="370" w:lineRule="exact"/>
      <w:ind w:firstLine="738"/>
      <w:jc w:val="both"/>
    </w:pPr>
  </w:style>
  <w:style w:type="paragraph" w:customStyle="1" w:styleId="Style28">
    <w:name w:val="Style28"/>
    <w:basedOn w:val="a"/>
    <w:uiPriority w:val="99"/>
    <w:pPr>
      <w:spacing w:line="380" w:lineRule="exact"/>
      <w:jc w:val="both"/>
    </w:pPr>
  </w:style>
  <w:style w:type="paragraph" w:customStyle="1" w:styleId="Style29">
    <w:name w:val="Style29"/>
    <w:basedOn w:val="a"/>
    <w:uiPriority w:val="99"/>
    <w:pPr>
      <w:spacing w:line="391" w:lineRule="exact"/>
      <w:ind w:firstLine="812"/>
      <w:jc w:val="both"/>
    </w:pPr>
  </w:style>
  <w:style w:type="paragraph" w:customStyle="1" w:styleId="Style30">
    <w:name w:val="Style30"/>
    <w:basedOn w:val="a"/>
    <w:uiPriority w:val="99"/>
    <w:pPr>
      <w:spacing w:line="492" w:lineRule="exact"/>
      <w:ind w:firstLine="726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  <w:pPr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pPr>
      <w:spacing w:line="510" w:lineRule="exact"/>
      <w:ind w:firstLine="751"/>
      <w:jc w:val="both"/>
    </w:pPr>
  </w:style>
  <w:style w:type="paragraph" w:customStyle="1" w:styleId="Style35">
    <w:name w:val="Style35"/>
    <w:basedOn w:val="a"/>
    <w:uiPriority w:val="99"/>
    <w:pPr>
      <w:spacing w:line="375" w:lineRule="exact"/>
      <w:jc w:val="both"/>
    </w:pPr>
  </w:style>
  <w:style w:type="paragraph" w:customStyle="1" w:styleId="Style36">
    <w:name w:val="Style36"/>
    <w:basedOn w:val="a"/>
    <w:uiPriority w:val="99"/>
    <w:pPr>
      <w:spacing w:line="375" w:lineRule="exact"/>
      <w:ind w:firstLine="589"/>
      <w:jc w:val="both"/>
    </w:pPr>
  </w:style>
  <w:style w:type="paragraph" w:customStyle="1" w:styleId="Style37">
    <w:name w:val="Style37"/>
    <w:basedOn w:val="a"/>
    <w:uiPriority w:val="99"/>
    <w:pPr>
      <w:spacing w:line="384" w:lineRule="exact"/>
      <w:ind w:firstLine="580"/>
      <w:jc w:val="both"/>
    </w:pPr>
  </w:style>
  <w:style w:type="paragraph" w:customStyle="1" w:styleId="Style38">
    <w:name w:val="Style38"/>
    <w:basedOn w:val="a"/>
    <w:uiPriority w:val="99"/>
    <w:pPr>
      <w:jc w:val="both"/>
    </w:pPr>
  </w:style>
  <w:style w:type="paragraph" w:customStyle="1" w:styleId="Style39">
    <w:name w:val="Style39"/>
    <w:basedOn w:val="a"/>
    <w:uiPriority w:val="99"/>
    <w:pPr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pPr>
      <w:spacing w:line="339" w:lineRule="exact"/>
      <w:ind w:firstLine="490"/>
      <w:jc w:val="both"/>
    </w:pPr>
  </w:style>
  <w:style w:type="paragraph" w:customStyle="1" w:styleId="Style41">
    <w:name w:val="Style41"/>
    <w:basedOn w:val="a"/>
    <w:uiPriority w:val="99"/>
    <w:pPr>
      <w:spacing w:line="329" w:lineRule="exact"/>
      <w:jc w:val="both"/>
    </w:pPr>
  </w:style>
  <w:style w:type="paragraph" w:customStyle="1" w:styleId="Style42">
    <w:name w:val="Style42"/>
    <w:basedOn w:val="a"/>
    <w:uiPriority w:val="99"/>
    <w:pPr>
      <w:spacing w:line="329" w:lineRule="exact"/>
      <w:ind w:firstLine="462"/>
      <w:jc w:val="both"/>
    </w:pPr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  <w:pPr>
      <w:jc w:val="right"/>
    </w:pPr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  <w:pPr>
      <w:spacing w:line="500" w:lineRule="exact"/>
      <w:ind w:firstLine="1666"/>
    </w:pPr>
  </w:style>
  <w:style w:type="paragraph" w:customStyle="1" w:styleId="Style48">
    <w:name w:val="Style48"/>
    <w:basedOn w:val="a"/>
    <w:uiPriority w:val="99"/>
    <w:pPr>
      <w:spacing w:line="342" w:lineRule="exact"/>
      <w:ind w:firstLine="568"/>
      <w:jc w:val="both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  <w:pPr>
      <w:spacing w:line="392" w:lineRule="exact"/>
    </w:pPr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  <w:pPr>
      <w:jc w:val="both"/>
    </w:pPr>
  </w:style>
  <w:style w:type="paragraph" w:customStyle="1" w:styleId="Style54">
    <w:name w:val="Style54"/>
    <w:basedOn w:val="a"/>
    <w:uiPriority w:val="99"/>
    <w:pPr>
      <w:spacing w:line="395" w:lineRule="exact"/>
      <w:ind w:firstLine="683"/>
    </w:pPr>
  </w:style>
  <w:style w:type="paragraph" w:customStyle="1" w:styleId="Style55">
    <w:name w:val="Style55"/>
    <w:basedOn w:val="a"/>
    <w:uiPriority w:val="99"/>
    <w:pPr>
      <w:spacing w:line="432" w:lineRule="exact"/>
    </w:pPr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</w:style>
  <w:style w:type="paragraph" w:customStyle="1" w:styleId="Style58">
    <w:name w:val="Style58"/>
    <w:basedOn w:val="a"/>
    <w:uiPriority w:val="99"/>
    <w:pPr>
      <w:spacing w:line="329" w:lineRule="exact"/>
      <w:ind w:firstLine="566"/>
    </w:pPr>
  </w:style>
  <w:style w:type="paragraph" w:customStyle="1" w:styleId="Style59">
    <w:name w:val="Style59"/>
    <w:basedOn w:val="a"/>
    <w:uiPriority w:val="99"/>
  </w:style>
  <w:style w:type="paragraph" w:customStyle="1" w:styleId="Style60">
    <w:name w:val="Style60"/>
    <w:basedOn w:val="a"/>
    <w:uiPriority w:val="99"/>
  </w:style>
  <w:style w:type="paragraph" w:customStyle="1" w:styleId="Style61">
    <w:name w:val="Style61"/>
    <w:basedOn w:val="a"/>
    <w:uiPriority w:val="99"/>
    <w:pPr>
      <w:spacing w:line="284" w:lineRule="exact"/>
      <w:jc w:val="both"/>
    </w:pPr>
  </w:style>
  <w:style w:type="paragraph" w:customStyle="1" w:styleId="Style62">
    <w:name w:val="Style62"/>
    <w:basedOn w:val="a"/>
    <w:uiPriority w:val="99"/>
    <w:pPr>
      <w:spacing w:line="324" w:lineRule="exact"/>
      <w:ind w:firstLine="87"/>
      <w:jc w:val="both"/>
    </w:pPr>
  </w:style>
  <w:style w:type="paragraph" w:customStyle="1" w:styleId="Style63">
    <w:name w:val="Style63"/>
    <w:basedOn w:val="a"/>
    <w:uiPriority w:val="99"/>
    <w:pPr>
      <w:spacing w:line="342" w:lineRule="exact"/>
      <w:jc w:val="right"/>
    </w:pPr>
  </w:style>
  <w:style w:type="paragraph" w:customStyle="1" w:styleId="Style64">
    <w:name w:val="Style64"/>
    <w:basedOn w:val="a"/>
    <w:uiPriority w:val="99"/>
    <w:pPr>
      <w:spacing w:line="384" w:lineRule="exact"/>
      <w:jc w:val="both"/>
    </w:pPr>
  </w:style>
  <w:style w:type="paragraph" w:customStyle="1" w:styleId="Style65">
    <w:name w:val="Style65"/>
    <w:basedOn w:val="a"/>
    <w:uiPriority w:val="99"/>
  </w:style>
  <w:style w:type="paragraph" w:customStyle="1" w:styleId="Style66">
    <w:name w:val="Style66"/>
    <w:basedOn w:val="a"/>
    <w:uiPriority w:val="99"/>
    <w:pPr>
      <w:spacing w:line="436" w:lineRule="exact"/>
      <w:jc w:val="right"/>
    </w:pPr>
  </w:style>
  <w:style w:type="paragraph" w:customStyle="1" w:styleId="Style67">
    <w:name w:val="Style67"/>
    <w:basedOn w:val="a"/>
    <w:uiPriority w:val="99"/>
    <w:pPr>
      <w:spacing w:line="445" w:lineRule="exact"/>
      <w:ind w:firstLine="886"/>
      <w:jc w:val="both"/>
    </w:pPr>
  </w:style>
  <w:style w:type="character" w:customStyle="1" w:styleId="FontStyle69">
    <w:name w:val="Font Style69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0">
    <w:name w:val="Font Style7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1">
    <w:name w:val="Font Style71"/>
    <w:basedOn w:val="a0"/>
    <w:uiPriority w:val="99"/>
    <w:rPr>
      <w:rFonts w:ascii="Constantia" w:hAnsi="Constantia" w:cs="Constantia"/>
      <w:b/>
      <w:bCs/>
      <w:sz w:val="18"/>
      <w:szCs w:val="18"/>
    </w:rPr>
  </w:style>
  <w:style w:type="character" w:customStyle="1" w:styleId="FontStyle72">
    <w:name w:val="Font Style7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4">
    <w:name w:val="Font Style74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5">
    <w:name w:val="Font Style75"/>
    <w:basedOn w:val="a0"/>
    <w:uiPriority w:val="99"/>
    <w:rPr>
      <w:rFonts w:ascii="Tahoma" w:hAnsi="Tahoma" w:cs="Tahoma"/>
      <w:b/>
      <w:bCs/>
      <w:spacing w:val="-20"/>
      <w:sz w:val="26"/>
      <w:szCs w:val="26"/>
    </w:rPr>
  </w:style>
  <w:style w:type="character" w:customStyle="1" w:styleId="FontStyle76">
    <w:name w:val="Font Style76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7">
    <w:name w:val="Font Style77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8">
    <w:name w:val="Font Style78"/>
    <w:basedOn w:val="a0"/>
    <w:uiPriority w:val="99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0">
    <w:name w:val="Font Style8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1">
    <w:name w:val="Font Style81"/>
    <w:basedOn w:val="a0"/>
    <w:uiPriority w:val="99"/>
    <w:rPr>
      <w:rFonts w:ascii="Constantia" w:hAnsi="Constantia" w:cs="Constantia"/>
      <w:i/>
      <w:iCs/>
      <w:w w:val="60"/>
      <w:sz w:val="54"/>
      <w:szCs w:val="54"/>
    </w:rPr>
  </w:style>
  <w:style w:type="character" w:customStyle="1" w:styleId="FontStyle82">
    <w:name w:val="Font Style82"/>
    <w:basedOn w:val="a0"/>
    <w:uiPriority w:val="99"/>
    <w:rPr>
      <w:rFonts w:ascii="Times New Roman" w:hAnsi="Times New Roman" w:cs="Times New Roman"/>
      <w:sz w:val="154"/>
      <w:szCs w:val="154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Pr>
      <w:rFonts w:ascii="Times New Roman" w:hAnsi="Times New Roman" w:cs="Times New Roman"/>
      <w:b/>
      <w:bCs/>
      <w:sz w:val="130"/>
      <w:szCs w:val="130"/>
    </w:rPr>
  </w:style>
  <w:style w:type="character" w:customStyle="1" w:styleId="FontStyle85">
    <w:name w:val="Font Style85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6">
    <w:name w:val="Font Style86"/>
    <w:basedOn w:val="a0"/>
    <w:uiPriority w:val="99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87">
    <w:name w:val="Font Style87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88">
    <w:name w:val="Font Style8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9">
    <w:name w:val="Font Style89"/>
    <w:basedOn w:val="a0"/>
    <w:uiPriority w:val="99"/>
    <w:rPr>
      <w:rFonts w:ascii="Times New Roman" w:hAnsi="Times New Roman" w:cs="Times New Roman"/>
      <w:b/>
      <w:bCs/>
      <w:i/>
      <w:iCs/>
      <w:spacing w:val="10"/>
      <w:w w:val="60"/>
      <w:sz w:val="28"/>
      <w:szCs w:val="28"/>
    </w:rPr>
  </w:style>
  <w:style w:type="character" w:customStyle="1" w:styleId="FontStyle90">
    <w:name w:val="Font Style90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91">
    <w:name w:val="Font Style91"/>
    <w:basedOn w:val="a0"/>
    <w:uiPriority w:val="99"/>
    <w:rPr>
      <w:rFonts w:ascii="Constantia" w:hAnsi="Constantia" w:cs="Constantia"/>
      <w:spacing w:val="-10"/>
      <w:sz w:val="24"/>
      <w:szCs w:val="24"/>
    </w:rPr>
  </w:style>
  <w:style w:type="character" w:customStyle="1" w:styleId="FontStyle92">
    <w:name w:val="Font Style92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93">
    <w:name w:val="Font Style93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basedOn w:val="a0"/>
    <w:uiPriority w:val="99"/>
    <w:rPr>
      <w:rFonts w:ascii="Times New Roman" w:hAnsi="Times New Roman" w:cs="Times New Roman"/>
      <w:spacing w:val="-30"/>
      <w:sz w:val="26"/>
      <w:szCs w:val="26"/>
    </w:rPr>
  </w:style>
  <w:style w:type="character" w:customStyle="1" w:styleId="FontStyle95">
    <w:name w:val="Font Style95"/>
    <w:basedOn w:val="a0"/>
    <w:uiPriority w:val="99"/>
    <w:rPr>
      <w:rFonts w:ascii="Times New Roman" w:hAnsi="Times New Roman" w:cs="Times New Roman"/>
      <w:b/>
      <w:bCs/>
      <w:spacing w:val="-20"/>
      <w:sz w:val="38"/>
      <w:szCs w:val="38"/>
    </w:rPr>
  </w:style>
  <w:style w:type="character" w:customStyle="1" w:styleId="FontStyle96">
    <w:name w:val="Font Style96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7">
    <w:name w:val="Font Style9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8">
    <w:name w:val="Font Style98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99">
    <w:name w:val="Font Style99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0">
    <w:name w:val="Font Style100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1">
    <w:name w:val="Font Style101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3">
    <w:name w:val="Font Style10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4">
    <w:name w:val="Font Style104"/>
    <w:basedOn w:val="a0"/>
    <w:uiPriority w:val="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05">
    <w:name w:val="Font Style105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basedOn w:val="a0"/>
    <w:uiPriority w:val="99"/>
    <w:rPr>
      <w:rFonts w:ascii="Times New Roman" w:hAnsi="Times New Roman" w:cs="Times New Roman"/>
      <w:b/>
      <w:bCs/>
      <w:sz w:val="82"/>
      <w:szCs w:val="82"/>
    </w:rPr>
  </w:style>
  <w:style w:type="character" w:customStyle="1" w:styleId="FontStyle107">
    <w:name w:val="Font Style107"/>
    <w:basedOn w:val="a0"/>
    <w:uiPriority w:val="99"/>
    <w:rPr>
      <w:rFonts w:ascii="Garamond" w:hAnsi="Garamond" w:cs="Garamond"/>
      <w:i/>
      <w:iCs/>
      <w:spacing w:val="-10"/>
      <w:sz w:val="18"/>
      <w:szCs w:val="18"/>
    </w:rPr>
  </w:style>
  <w:style w:type="character" w:customStyle="1" w:styleId="FontStyle108">
    <w:name w:val="Font Style108"/>
    <w:basedOn w:val="a0"/>
    <w:uiPriority w:val="99"/>
    <w:rPr>
      <w:rFonts w:ascii="Garamond" w:hAnsi="Garamond" w:cs="Garamond"/>
      <w:i/>
      <w:iCs/>
      <w:sz w:val="18"/>
      <w:szCs w:val="18"/>
    </w:rPr>
  </w:style>
  <w:style w:type="character" w:customStyle="1" w:styleId="FontStyle109">
    <w:name w:val="Font Style109"/>
    <w:basedOn w:val="a0"/>
    <w:uiPriority w:val="99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110">
    <w:name w:val="Font Style11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1">
    <w:name w:val="Font Style111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12">
    <w:name w:val="Font Style112"/>
    <w:basedOn w:val="a0"/>
    <w:uiPriority w:val="99"/>
    <w:rPr>
      <w:rFonts w:ascii="Consolas" w:hAnsi="Consolas" w:cs="Consolas"/>
      <w:i/>
      <w:iCs/>
      <w:sz w:val="14"/>
      <w:szCs w:val="14"/>
    </w:rPr>
  </w:style>
  <w:style w:type="character" w:customStyle="1" w:styleId="FontStyle113">
    <w:name w:val="Font Style113"/>
    <w:basedOn w:val="a0"/>
    <w:uiPriority w:val="99"/>
    <w:rPr>
      <w:rFonts w:ascii="Impact" w:hAnsi="Impact" w:cs="Impact"/>
      <w:sz w:val="68"/>
      <w:szCs w:val="68"/>
    </w:rPr>
  </w:style>
  <w:style w:type="character" w:customStyle="1" w:styleId="FontStyle114">
    <w:name w:val="Font Style11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15">
    <w:name w:val="Font Style115"/>
    <w:basedOn w:val="a0"/>
    <w:uiPriority w:val="99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16">
    <w:name w:val="Font Style116"/>
    <w:basedOn w:val="a0"/>
    <w:uiPriority w:val="99"/>
    <w:rPr>
      <w:rFonts w:ascii="Times New Roman" w:hAnsi="Times New Roman" w:cs="Times New Roman"/>
      <w:b/>
      <w:bCs/>
      <w:sz w:val="106"/>
      <w:szCs w:val="106"/>
    </w:rPr>
  </w:style>
  <w:style w:type="character" w:customStyle="1" w:styleId="FontStyle117">
    <w:name w:val="Font Style117"/>
    <w:basedOn w:val="a0"/>
    <w:uiPriority w:val="99"/>
    <w:rPr>
      <w:rFonts w:ascii="Calibri" w:hAnsi="Calibri" w:cs="Calibri"/>
      <w:sz w:val="130"/>
      <w:szCs w:val="130"/>
    </w:rPr>
  </w:style>
  <w:style w:type="paragraph" w:styleId="a3">
    <w:name w:val="Balloon Text"/>
    <w:basedOn w:val="a"/>
    <w:link w:val="a4"/>
    <w:uiPriority w:val="99"/>
    <w:semiHidden/>
    <w:unhideWhenUsed/>
    <w:rsid w:val="008D52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24C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524C"/>
    <w:rPr>
      <w:rFonts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524C"/>
    <w:rPr>
      <w:rFonts w:hAnsi="Times New Roman" w:cs="Times New Roman"/>
      <w:sz w:val="24"/>
      <w:szCs w:val="24"/>
    </w:rPr>
  </w:style>
  <w:style w:type="character" w:styleId="a9">
    <w:name w:val="Placeholder Text"/>
    <w:basedOn w:val="a0"/>
    <w:uiPriority w:val="99"/>
    <w:semiHidden/>
    <w:rsid w:val="003B2C39"/>
    <w:rPr>
      <w:color w:val="808080"/>
    </w:rPr>
  </w:style>
  <w:style w:type="table" w:styleId="aa">
    <w:name w:val="Table Grid"/>
    <w:basedOn w:val="a1"/>
    <w:uiPriority w:val="59"/>
    <w:rsid w:val="004A1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a0"/>
    <w:uiPriority w:val="99"/>
    <w:rsid w:val="00E07DFC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7">
    <w:name w:val="Font Style27"/>
    <w:basedOn w:val="a0"/>
    <w:uiPriority w:val="99"/>
    <w:rsid w:val="00E07DF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E07DFC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E07DFC"/>
    <w:rPr>
      <w:rFonts w:ascii="Franklin Gothic Medium" w:hAnsi="Franklin Gothic Medium" w:cs="Franklin Gothic Medium"/>
      <w:sz w:val="20"/>
      <w:szCs w:val="20"/>
    </w:rPr>
  </w:style>
  <w:style w:type="character" w:customStyle="1" w:styleId="FontStyle33">
    <w:name w:val="Font Style33"/>
    <w:basedOn w:val="a0"/>
    <w:uiPriority w:val="99"/>
    <w:rsid w:val="00E07DFC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4">
    <w:name w:val="Font Style34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E07DFC"/>
    <w:rPr>
      <w:rFonts w:ascii="Impact" w:hAnsi="Impact" w:cs="Impact"/>
      <w:spacing w:val="-10"/>
      <w:sz w:val="18"/>
      <w:szCs w:val="18"/>
    </w:rPr>
  </w:style>
  <w:style w:type="character" w:customStyle="1" w:styleId="FontStyle36">
    <w:name w:val="Font Style36"/>
    <w:basedOn w:val="a0"/>
    <w:uiPriority w:val="99"/>
    <w:rsid w:val="00E07DF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7">
    <w:name w:val="Font Style37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E07DFC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3">
    <w:name w:val="Font Style43"/>
    <w:basedOn w:val="a0"/>
    <w:uiPriority w:val="99"/>
    <w:rsid w:val="00E07DF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44">
    <w:name w:val="Font Style44"/>
    <w:basedOn w:val="a0"/>
    <w:uiPriority w:val="99"/>
    <w:rsid w:val="00E07DFC"/>
    <w:rPr>
      <w:rFonts w:ascii="Times New Roman" w:hAnsi="Times New Roman" w:cs="Times New Roman"/>
      <w:sz w:val="18"/>
      <w:szCs w:val="18"/>
    </w:rPr>
  </w:style>
  <w:style w:type="character" w:customStyle="1" w:styleId="FontStyle45">
    <w:name w:val="Font Style45"/>
    <w:basedOn w:val="a0"/>
    <w:uiPriority w:val="99"/>
    <w:rsid w:val="00E07DFC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E07DFC"/>
    <w:rPr>
      <w:rFonts w:ascii="Times New Roman" w:hAnsi="Times New Roman" w:cs="Times New Roman"/>
      <w:b/>
      <w:bCs/>
      <w:spacing w:val="-10"/>
      <w:sz w:val="36"/>
      <w:szCs w:val="36"/>
    </w:rPr>
  </w:style>
  <w:style w:type="character" w:styleId="ab">
    <w:name w:val="Hyperlink"/>
    <w:basedOn w:val="a0"/>
    <w:rsid w:val="00E07DFC"/>
    <w:rPr>
      <w:color w:val="648BCB"/>
      <w:u w:val="single"/>
    </w:rPr>
  </w:style>
  <w:style w:type="character" w:customStyle="1" w:styleId="21">
    <w:name w:val="Основной текст (2)_"/>
    <w:basedOn w:val="a0"/>
    <w:link w:val="22"/>
    <w:rsid w:val="00E07DFC"/>
    <w:rPr>
      <w:rFonts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c">
    <w:name w:val="Колонтитул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5pt">
    <w:name w:val="Колонтитул + 10;5 pt;Полужирный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d">
    <w:name w:val="Основной текст_"/>
    <w:basedOn w:val="a0"/>
    <w:link w:val="1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Candara14pt">
    <w:name w:val="Основной текст + Candara;14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2Exact">
    <w:name w:val="Подпись к картинке (2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32pt">
    <w:name w:val="Основной текст (3) + Полужирный;Курсив;Интервал 2 pt"/>
    <w:basedOn w:val="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e">
    <w:name w:val="Основной текст + Курсив"/>
    <w:basedOn w:val="ad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andara12pt-1pt">
    <w:name w:val="Основной текст + Candara;12 pt;Интервал -1 pt"/>
    <w:basedOn w:val="ad"/>
    <w:rsid w:val="00E07DFC"/>
    <w:rPr>
      <w:rFonts w:ascii="Candara" w:eastAsia="Candara" w:hAnsi="Candara" w:cs="Candara"/>
      <w:color w:val="000000"/>
      <w:spacing w:val="-2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nstantia95pt-1pt">
    <w:name w:val="Основной текст + Constantia;9;5 pt;Курсив;Интервал -1 pt"/>
    <w:basedOn w:val="ad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3">
    <w:name w:val="Подпись к картинке (2)_"/>
    <w:basedOn w:val="a0"/>
    <w:link w:val="24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Exact0">
    <w:name w:val="Подпись к картинке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Candara155pt">
    <w:name w:val="Основной текст + Candara;15;5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0ptExact">
    <w:name w:val="Подпись к картинке + Курсив;Интервал 0 pt Exact"/>
    <w:basedOn w:val="af"/>
    <w:rsid w:val="00E07DFC"/>
    <w:rPr>
      <w:rFonts w:eastAsia="Times New Roman" w:hAnsi="Times New Roman" w:cs="Times New Roman"/>
      <w:i/>
      <w:iCs/>
      <w:spacing w:val="-1"/>
      <w:sz w:val="19"/>
      <w:szCs w:val="19"/>
      <w:shd w:val="clear" w:color="auto" w:fill="FFFFFF"/>
    </w:rPr>
  </w:style>
  <w:style w:type="character" w:customStyle="1" w:styleId="Constantia9pt-1ptExact">
    <w:name w:val="Подпись к картинке + Constantia;9 pt;Курсив;Интервал -1 pt Exact"/>
    <w:basedOn w:val="af"/>
    <w:rsid w:val="00E07DFC"/>
    <w:rPr>
      <w:rFonts w:ascii="Constantia" w:eastAsia="Constantia" w:hAnsi="Constantia" w:cs="Constantia"/>
      <w:i/>
      <w:iCs/>
      <w:spacing w:val="-21"/>
      <w:sz w:val="18"/>
      <w:szCs w:val="18"/>
      <w:shd w:val="clear" w:color="auto" w:fill="FFFFFF"/>
    </w:rPr>
  </w:style>
  <w:style w:type="character" w:customStyle="1" w:styleId="2Constantia9pt0ptExact">
    <w:name w:val="Подпись к картинке (2) + Constantia;9 pt;Полужирный;Курсив;Интервал 0 pt Exact"/>
    <w:basedOn w:val="23"/>
    <w:rsid w:val="00E07DFC"/>
    <w:rPr>
      <w:rFonts w:ascii="Constantia" w:eastAsia="Constantia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Candara85pt">
    <w:name w:val="Основной текст + Candara;8;5 pt"/>
    <w:basedOn w:val="ad"/>
    <w:rsid w:val="00E07DFC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pt">
    <w:name w:val="Основной текст + 10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E07DFC"/>
    <w:rPr>
      <w:rFonts w:ascii="Arial Narrow" w:eastAsia="Arial Narrow" w:hAnsi="Arial Narrow" w:cs="Arial Narrow"/>
      <w:sz w:val="30"/>
      <w:szCs w:val="30"/>
      <w:shd w:val="clear" w:color="auto" w:fill="FFFFFF"/>
    </w:rPr>
  </w:style>
  <w:style w:type="character" w:customStyle="1" w:styleId="25">
    <w:name w:val="Основной текст (2) + Не полужирный;Курсив"/>
    <w:basedOn w:val="21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6">
    <w:name w:val="Заголовок №2_"/>
    <w:basedOn w:val="a0"/>
    <w:link w:val="27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2Candara95pt">
    <w:name w:val="Подпись к картинке (2) + Candara;9;5 pt;Курсив"/>
    <w:basedOn w:val="23"/>
    <w:rsid w:val="00E07DFC"/>
    <w:rPr>
      <w:rFonts w:ascii="Candara" w:eastAsia="Candara" w:hAnsi="Candara" w:cs="Candara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pt">
    <w:name w:val="Подпись к картинке (2) + Полужирный;Курсив;Интервал 2 pt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</w:rPr>
  </w:style>
  <w:style w:type="character" w:customStyle="1" w:styleId="28">
    <w:name w:val="Подпись к картинке (2) + Полужирный;Курсив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1">
    <w:name w:val="Подпись к картинке (3)_"/>
    <w:basedOn w:val="a0"/>
    <w:link w:val="32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3Candara-1pt">
    <w:name w:val="Подпись к картинке (3) + Candara;Курсив;Интервал -1 pt"/>
    <w:basedOn w:val="31"/>
    <w:rsid w:val="00E07DFC"/>
    <w:rPr>
      <w:rFonts w:ascii="Candara" w:eastAsia="Candara" w:hAnsi="Candara" w:cs="Candar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1">
    <w:name w:val="Основной текст (5) + Курсив"/>
    <w:basedOn w:val="5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">
    <w:name w:val="Основной текст + 9;5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0">
    <w:name w:val="Колонтитул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105pt">
    <w:name w:val="Основной текст (5) + 10;5 pt"/>
    <w:basedOn w:val="5"/>
    <w:rsid w:val="00E07DFC"/>
    <w:rPr>
      <w:rFonts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Курсив;Интервал 1 pt"/>
    <w:basedOn w:val="ad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41">
    <w:name w:val="Подпись к картинке (4)_"/>
    <w:basedOn w:val="a0"/>
    <w:link w:val="42"/>
    <w:rsid w:val="00E07DFC"/>
    <w:rPr>
      <w:rFonts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43">
    <w:name w:val="Подпись к картинке (4) + Не полужирный"/>
    <w:basedOn w:val="41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Колонтитул + 9 pt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Exact">
    <w:name w:val="Основной текст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0ptExact">
    <w:name w:val="Основной текст (5) + Курсив;Интервал 0 pt Exact"/>
    <w:basedOn w:val="5"/>
    <w:rsid w:val="00E07DFC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">
    <w:name w:val="Подпись к картинке_"/>
    <w:basedOn w:val="a0"/>
    <w:link w:val="af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2">
    <w:name w:val="Подпись к картинке + Курсив"/>
    <w:basedOn w:val="af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5pt1pt">
    <w:name w:val="Колонтитул + 10;5 pt;Полужирный;Интервал 1 pt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/>
    </w:rPr>
  </w:style>
  <w:style w:type="character" w:customStyle="1" w:styleId="52">
    <w:name w:val="Подпись к картинке (5)_"/>
    <w:basedOn w:val="a0"/>
    <w:link w:val="53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65pt">
    <w:name w:val="Подпись к картинке (5) + 6;5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5Constantia">
    <w:name w:val="Основной текст (5) + Constantia;Курсив"/>
    <w:basedOn w:val="5"/>
    <w:rsid w:val="00E07DFC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basedOn w:val="7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Exact0">
    <w:name w:val="Подпись к картинке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1pt">
    <w:name w:val="Основной текст (5) + Курсив;Интервал 1 pt"/>
    <w:basedOn w:val="5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E07DFC"/>
    <w:rPr>
      <w:rFonts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E07DFC"/>
    <w:rPr>
      <w:rFonts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61">
    <w:name w:val="Подпись к картинке (6)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60pt">
    <w:name w:val="Подпись к картинке (6) + Курсив;Интервал 0 pt"/>
    <w:basedOn w:val="61"/>
    <w:rsid w:val="00E07D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/>
    </w:rPr>
  </w:style>
  <w:style w:type="character" w:customStyle="1" w:styleId="5Candara12pt">
    <w:name w:val="Основной текст (5) + Candara;12 pt;Полужирный"/>
    <w:basedOn w:val="5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2">
    <w:name w:val="Основной текст (10) + Курсив"/>
    <w:basedOn w:val="100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Constantia95pt-1pt">
    <w:name w:val="Основной текст (10) + Constantia;9;5 pt;Курсив;Интервал -1 pt"/>
    <w:basedOn w:val="100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</w:rPr>
  </w:style>
  <w:style w:type="character" w:customStyle="1" w:styleId="12pt">
    <w:name w:val="Основной текст + 12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pt0">
    <w:name w:val="Основной текст + Интервал 1 pt"/>
    <w:basedOn w:val="ad"/>
    <w:rsid w:val="00E07DFC"/>
    <w:rPr>
      <w:rFonts w:eastAsia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3">
    <w:name w:val="Основной текст + Полужирный"/>
    <w:basedOn w:val="ad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59pt">
    <w:name w:val="Подпись к картинке (5) + 9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2">
    <w:name w:val="Подпись к картинке (6)"/>
    <w:basedOn w:val="61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paragraph" w:customStyle="1" w:styleId="22">
    <w:name w:val="Основной текст (2)"/>
    <w:basedOn w:val="a"/>
    <w:link w:val="21"/>
    <w:rsid w:val="00E07DFC"/>
    <w:pPr>
      <w:shd w:val="clear" w:color="auto" w:fill="FFFFFF"/>
      <w:autoSpaceDE/>
      <w:autoSpaceDN/>
      <w:adjustRightInd/>
      <w:spacing w:after="360" w:line="374" w:lineRule="exact"/>
      <w:jc w:val="center"/>
    </w:pPr>
    <w:rPr>
      <w:rFonts w:eastAsia="Times New Roman"/>
      <w:b/>
      <w:bCs/>
      <w:sz w:val="21"/>
      <w:szCs w:val="21"/>
    </w:rPr>
  </w:style>
  <w:style w:type="paragraph" w:customStyle="1" w:styleId="11">
    <w:name w:val="Основной текст1"/>
    <w:basedOn w:val="a"/>
    <w:link w:val="ad"/>
    <w:rsid w:val="00E07DFC"/>
    <w:pPr>
      <w:shd w:val="clear" w:color="auto" w:fill="FFFFFF"/>
      <w:autoSpaceDE/>
      <w:autoSpaceDN/>
      <w:adjustRightInd/>
      <w:spacing w:before="540" w:line="392" w:lineRule="exact"/>
      <w:ind w:hanging="580"/>
      <w:jc w:val="both"/>
    </w:pPr>
    <w:rPr>
      <w:rFonts w:eastAsia="Times New Roman"/>
      <w:sz w:val="21"/>
      <w:szCs w:val="21"/>
    </w:rPr>
  </w:style>
  <w:style w:type="paragraph" w:customStyle="1" w:styleId="24">
    <w:name w:val="Подпись к картинке (2)"/>
    <w:basedOn w:val="a"/>
    <w:link w:val="2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af1">
    <w:name w:val="Подпись к картинке"/>
    <w:basedOn w:val="a"/>
    <w:link w:val="af"/>
    <w:rsid w:val="00E07DFC"/>
    <w:pPr>
      <w:shd w:val="clear" w:color="auto" w:fill="FFFFFF"/>
      <w:autoSpaceDE/>
      <w:autoSpaceDN/>
      <w:adjustRightInd/>
      <w:spacing w:line="353" w:lineRule="exact"/>
    </w:pPr>
    <w:rPr>
      <w:rFonts w:eastAsia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E07DFC"/>
    <w:pPr>
      <w:shd w:val="clear" w:color="auto" w:fill="FFFFFF"/>
      <w:autoSpaceDE/>
      <w:autoSpaceDN/>
      <w:adjustRightInd/>
      <w:spacing w:before="120" w:after="300" w:line="0" w:lineRule="atLeast"/>
    </w:pPr>
    <w:rPr>
      <w:rFonts w:eastAsia="Times New Roman"/>
      <w:sz w:val="18"/>
      <w:szCs w:val="18"/>
    </w:rPr>
  </w:style>
  <w:style w:type="paragraph" w:customStyle="1" w:styleId="13">
    <w:name w:val="Заголовок №1"/>
    <w:basedOn w:val="a"/>
    <w:link w:val="12"/>
    <w:rsid w:val="00E07DFC"/>
    <w:pPr>
      <w:shd w:val="clear" w:color="auto" w:fill="FFFFFF"/>
      <w:autoSpaceDE/>
      <w:autoSpaceDN/>
      <w:adjustRightInd/>
      <w:spacing w:before="480" w:after="900" w:line="0" w:lineRule="atLeast"/>
      <w:jc w:val="right"/>
      <w:outlineLvl w:val="0"/>
    </w:pPr>
    <w:rPr>
      <w:rFonts w:ascii="Arial Narrow" w:eastAsia="Arial Narrow" w:hAnsi="Arial Narrow" w:cs="Arial Narrow"/>
      <w:sz w:val="30"/>
      <w:szCs w:val="30"/>
    </w:rPr>
  </w:style>
  <w:style w:type="paragraph" w:customStyle="1" w:styleId="27">
    <w:name w:val="Заголовок №2"/>
    <w:basedOn w:val="a"/>
    <w:link w:val="26"/>
    <w:rsid w:val="00E07DFC"/>
    <w:pPr>
      <w:shd w:val="clear" w:color="auto" w:fill="FFFFFF"/>
      <w:autoSpaceDE/>
      <w:autoSpaceDN/>
      <w:adjustRightInd/>
      <w:spacing w:before="540" w:after="1680" w:line="0" w:lineRule="atLeast"/>
      <w:jc w:val="right"/>
      <w:outlineLvl w:val="1"/>
    </w:pPr>
    <w:rPr>
      <w:rFonts w:eastAsia="Times New Roman"/>
      <w:sz w:val="21"/>
      <w:szCs w:val="21"/>
    </w:rPr>
  </w:style>
  <w:style w:type="paragraph" w:customStyle="1" w:styleId="32">
    <w:name w:val="Подпись к картинке (3)"/>
    <w:basedOn w:val="a"/>
    <w:link w:val="31"/>
    <w:rsid w:val="00E07DFC"/>
    <w:pPr>
      <w:shd w:val="clear" w:color="auto" w:fill="FFFFFF"/>
      <w:autoSpaceDE/>
      <w:autoSpaceDN/>
      <w:adjustRightInd/>
      <w:spacing w:line="0" w:lineRule="atLeast"/>
      <w:jc w:val="both"/>
    </w:pPr>
    <w:rPr>
      <w:rFonts w:eastAsia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E07DFC"/>
    <w:pPr>
      <w:shd w:val="clear" w:color="auto" w:fill="FFFFFF"/>
      <w:autoSpaceDE/>
      <w:autoSpaceDN/>
      <w:adjustRightInd/>
      <w:spacing w:line="382" w:lineRule="exact"/>
    </w:pPr>
    <w:rPr>
      <w:rFonts w:eastAsia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E07DFC"/>
    <w:pPr>
      <w:shd w:val="clear" w:color="auto" w:fill="FFFFFF"/>
      <w:autoSpaceDE/>
      <w:autoSpaceDN/>
      <w:adjustRightInd/>
      <w:spacing w:after="120" w:line="0" w:lineRule="atLeast"/>
      <w:jc w:val="right"/>
    </w:pPr>
    <w:rPr>
      <w:rFonts w:eastAsia="Times New Roman"/>
      <w:sz w:val="18"/>
      <w:szCs w:val="18"/>
    </w:rPr>
  </w:style>
  <w:style w:type="paragraph" w:customStyle="1" w:styleId="42">
    <w:name w:val="Подпись к картинке (4)"/>
    <w:basedOn w:val="a"/>
    <w:link w:val="41"/>
    <w:rsid w:val="00E07DFC"/>
    <w:pPr>
      <w:shd w:val="clear" w:color="auto" w:fill="FFFFFF"/>
      <w:autoSpaceDE/>
      <w:autoSpaceDN/>
      <w:adjustRightInd/>
      <w:spacing w:line="0" w:lineRule="atLeast"/>
    </w:pPr>
    <w:rPr>
      <w:rFonts w:eastAsia="Times New Roman"/>
      <w:b/>
      <w:bCs/>
      <w:sz w:val="18"/>
      <w:szCs w:val="18"/>
    </w:rPr>
  </w:style>
  <w:style w:type="paragraph" w:customStyle="1" w:styleId="53">
    <w:name w:val="Подпись к картинке (5)"/>
    <w:basedOn w:val="a"/>
    <w:link w:val="52"/>
    <w:rsid w:val="00E07DFC"/>
    <w:pPr>
      <w:shd w:val="clear" w:color="auto" w:fill="FFFFFF"/>
      <w:autoSpaceDE/>
      <w:autoSpaceDN/>
      <w:adjustRightInd/>
      <w:spacing w:line="329" w:lineRule="exact"/>
      <w:jc w:val="center"/>
    </w:pPr>
    <w:rPr>
      <w:rFonts w:eastAsia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E07DFC"/>
    <w:pPr>
      <w:shd w:val="clear" w:color="auto" w:fill="FFFFFF"/>
      <w:autoSpaceDE/>
      <w:autoSpaceDN/>
      <w:adjustRightInd/>
      <w:spacing w:before="120" w:line="376" w:lineRule="exact"/>
      <w:jc w:val="both"/>
    </w:pPr>
    <w:rPr>
      <w:rFonts w:eastAsia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07DFC"/>
    <w:pPr>
      <w:shd w:val="clear" w:color="auto" w:fill="FFFFFF"/>
      <w:autoSpaceDE/>
      <w:autoSpaceDN/>
      <w:adjustRightInd/>
      <w:spacing w:after="180" w:line="0" w:lineRule="atLeast"/>
      <w:jc w:val="right"/>
    </w:pPr>
    <w:rPr>
      <w:rFonts w:eastAsia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E07DFC"/>
    <w:pPr>
      <w:shd w:val="clear" w:color="auto" w:fill="FFFFFF"/>
      <w:autoSpaceDE/>
      <w:autoSpaceDN/>
      <w:adjustRightInd/>
      <w:spacing w:before="180" w:after="480" w:line="0" w:lineRule="atLeast"/>
    </w:pPr>
    <w:rPr>
      <w:rFonts w:eastAsia="Times New Roman"/>
      <w:b/>
      <w:bCs/>
      <w:sz w:val="25"/>
      <w:szCs w:val="25"/>
    </w:rPr>
  </w:style>
  <w:style w:type="paragraph" w:customStyle="1" w:styleId="101">
    <w:name w:val="Основной текст (10)"/>
    <w:basedOn w:val="a"/>
    <w:link w:val="100"/>
    <w:rsid w:val="00E07DFC"/>
    <w:pPr>
      <w:shd w:val="clear" w:color="auto" w:fill="FFFFFF"/>
      <w:autoSpaceDE/>
      <w:autoSpaceDN/>
      <w:adjustRightInd/>
      <w:spacing w:line="384" w:lineRule="exact"/>
      <w:jc w:val="both"/>
    </w:pPr>
    <w:rPr>
      <w:rFonts w:eastAsia="Times New Roman"/>
      <w:sz w:val="21"/>
      <w:szCs w:val="21"/>
    </w:rPr>
  </w:style>
  <w:style w:type="character" w:customStyle="1" w:styleId="FontStyle17">
    <w:name w:val="Font Style17"/>
    <w:basedOn w:val="a0"/>
    <w:uiPriority w:val="99"/>
    <w:rsid w:val="00E07DF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basedOn w:val="a0"/>
    <w:uiPriority w:val="99"/>
    <w:rsid w:val="00E07DFC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3">
    <w:name w:val="Font Style23"/>
    <w:basedOn w:val="a0"/>
    <w:uiPriority w:val="99"/>
    <w:rsid w:val="00E07DF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E07DF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uiPriority w:val="99"/>
    <w:rsid w:val="00E07DFC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character" w:customStyle="1" w:styleId="FontStyle16">
    <w:name w:val="Font Style16"/>
    <w:basedOn w:val="a0"/>
    <w:uiPriority w:val="99"/>
    <w:rsid w:val="00E07DF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">
    <w:name w:val="Font Style20"/>
    <w:basedOn w:val="a0"/>
    <w:uiPriority w:val="99"/>
    <w:rsid w:val="00E07DFC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">
    <w:name w:val="Font Style14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E07DFC"/>
    <w:rPr>
      <w:rFonts w:ascii="Franklin Gothic Demi" w:hAnsi="Franklin Gothic Demi" w:cs="Franklin Gothic Demi"/>
      <w:spacing w:val="-20"/>
      <w:sz w:val="38"/>
      <w:szCs w:val="38"/>
    </w:rPr>
  </w:style>
  <w:style w:type="character" w:customStyle="1" w:styleId="FontStyle12">
    <w:name w:val="Font Style12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uiPriority w:val="99"/>
    <w:rsid w:val="00E07DFC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Body Text Indent"/>
    <w:basedOn w:val="a"/>
    <w:link w:val="af5"/>
    <w:rsid w:val="00E07DFC"/>
    <w:pPr>
      <w:widowControl/>
      <w:autoSpaceDE/>
      <w:autoSpaceDN/>
      <w:adjustRightInd/>
      <w:spacing w:line="360" w:lineRule="auto"/>
      <w:ind w:firstLine="540"/>
      <w:jc w:val="center"/>
    </w:pPr>
    <w:rPr>
      <w:rFonts w:ascii="Arial" w:eastAsia="Times New Roman" w:hAnsi="Arial"/>
      <w:sz w:val="28"/>
    </w:rPr>
  </w:style>
  <w:style w:type="character" w:customStyle="1" w:styleId="af5">
    <w:name w:val="Основной текст с отступом Знак"/>
    <w:basedOn w:val="a0"/>
    <w:link w:val="af4"/>
    <w:rsid w:val="00E07DFC"/>
    <w:rPr>
      <w:rFonts w:ascii="Arial" w:eastAsia="Times New Roman" w:hAnsi="Arial" w:cs="Times New Roman"/>
      <w:sz w:val="28"/>
      <w:szCs w:val="24"/>
    </w:rPr>
  </w:style>
  <w:style w:type="paragraph" w:styleId="29">
    <w:name w:val="Body Text Indent 2"/>
    <w:basedOn w:val="a"/>
    <w:link w:val="2a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40"/>
      <w:jc w:val="both"/>
    </w:pPr>
    <w:rPr>
      <w:rFonts w:ascii="Arial" w:eastAsia="Times New Roman" w:hAnsi="Arial" w:cs="Arial"/>
      <w:sz w:val="28"/>
    </w:rPr>
  </w:style>
  <w:style w:type="character" w:customStyle="1" w:styleId="2a">
    <w:name w:val="Основной текст с отступом 2 Знак"/>
    <w:basedOn w:val="a0"/>
    <w:link w:val="29"/>
    <w:rsid w:val="00E07DFC"/>
    <w:rPr>
      <w:rFonts w:ascii="Arial" w:eastAsia="Times New Roman" w:hAnsi="Arial" w:cs="Arial"/>
      <w:sz w:val="28"/>
      <w:szCs w:val="24"/>
    </w:rPr>
  </w:style>
  <w:style w:type="paragraph" w:styleId="33">
    <w:name w:val="Body Text Indent 3"/>
    <w:basedOn w:val="a"/>
    <w:link w:val="34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39"/>
      <w:jc w:val="both"/>
    </w:pPr>
    <w:rPr>
      <w:rFonts w:ascii="Arial" w:eastAsia="Times New Roman" w:hAnsi="Arial" w:cs="Arial"/>
      <w:sz w:val="28"/>
    </w:rPr>
  </w:style>
  <w:style w:type="character" w:customStyle="1" w:styleId="34">
    <w:name w:val="Основной текст с отступом 3 Знак"/>
    <w:basedOn w:val="a0"/>
    <w:link w:val="33"/>
    <w:rsid w:val="00E07DFC"/>
    <w:rPr>
      <w:rFonts w:ascii="Arial" w:eastAsia="Times New Roman" w:hAnsi="Arial" w:cs="Arial"/>
      <w:sz w:val="28"/>
      <w:szCs w:val="24"/>
    </w:rPr>
  </w:style>
  <w:style w:type="paragraph" w:styleId="af6">
    <w:name w:val="Normal (Web)"/>
    <w:basedOn w:val="a"/>
    <w:uiPriority w:val="99"/>
    <w:rsid w:val="00E07DF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f7">
    <w:name w:val="Body Text"/>
    <w:basedOn w:val="a"/>
    <w:link w:val="af8"/>
    <w:uiPriority w:val="99"/>
    <w:unhideWhenUsed/>
    <w:rsid w:val="00E07DF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07DFC"/>
    <w:rPr>
      <w:rFonts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07DFC"/>
    <w:rPr>
      <w:rFonts w:eastAsia="Times New Roman" w:hAnsi="Times New Roman" w:cs="Times New Roman"/>
      <w:b/>
      <w:bCs/>
      <w:sz w:val="20"/>
      <w:szCs w:val="24"/>
      <w:lang w:val="uk-UA"/>
    </w:rPr>
  </w:style>
  <w:style w:type="character" w:customStyle="1" w:styleId="20">
    <w:name w:val="Заголовок 2 Знак"/>
    <w:basedOn w:val="a0"/>
    <w:link w:val="2"/>
    <w:rsid w:val="00E07DFC"/>
    <w:rPr>
      <w:rFonts w:eastAsia="Times New Roman" w:hAnsi="Times New Roman" w:cs="Times New Roman"/>
      <w:sz w:val="44"/>
      <w:szCs w:val="24"/>
      <w:lang w:val="uk-UA"/>
    </w:rPr>
  </w:style>
  <w:style w:type="character" w:customStyle="1" w:styleId="notranslate">
    <w:name w:val="notranslate"/>
    <w:basedOn w:val="a0"/>
    <w:rsid w:val="00E53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07DFC"/>
    <w:pPr>
      <w:keepNext/>
      <w:widowControl/>
      <w:autoSpaceDE/>
      <w:autoSpaceDN/>
      <w:adjustRightInd/>
      <w:jc w:val="right"/>
      <w:outlineLvl w:val="0"/>
    </w:pPr>
    <w:rPr>
      <w:rFonts w:eastAsia="Times New Roman"/>
      <w:b/>
      <w:bCs/>
      <w:sz w:val="20"/>
      <w:lang w:val="uk-UA"/>
    </w:rPr>
  </w:style>
  <w:style w:type="paragraph" w:styleId="2">
    <w:name w:val="heading 2"/>
    <w:basedOn w:val="a"/>
    <w:next w:val="a"/>
    <w:link w:val="20"/>
    <w:qFormat/>
    <w:rsid w:val="00E07DFC"/>
    <w:pPr>
      <w:keepNext/>
      <w:widowControl/>
      <w:autoSpaceDE/>
      <w:autoSpaceDN/>
      <w:adjustRightInd/>
      <w:jc w:val="center"/>
      <w:outlineLvl w:val="1"/>
    </w:pPr>
    <w:rPr>
      <w:rFonts w:eastAsia="Times New Roman"/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76" w:lineRule="exact"/>
      <w:jc w:val="center"/>
    </w:pPr>
  </w:style>
  <w:style w:type="paragraph" w:customStyle="1" w:styleId="Style2">
    <w:name w:val="Style2"/>
    <w:basedOn w:val="a"/>
    <w:uiPriority w:val="99"/>
    <w:pPr>
      <w:spacing w:line="939" w:lineRule="exact"/>
      <w:ind w:firstLine="3506"/>
    </w:pPr>
  </w:style>
  <w:style w:type="paragraph" w:customStyle="1" w:styleId="Style3">
    <w:name w:val="Style3"/>
    <w:basedOn w:val="a"/>
    <w:uiPriority w:val="99"/>
    <w:pPr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pPr>
      <w:spacing w:line="445" w:lineRule="exact"/>
      <w:ind w:firstLine="136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526" w:lineRule="exact"/>
      <w:jc w:val="center"/>
    </w:pPr>
  </w:style>
  <w:style w:type="paragraph" w:customStyle="1" w:styleId="Style7">
    <w:name w:val="Style7"/>
    <w:basedOn w:val="a"/>
    <w:uiPriority w:val="99"/>
    <w:pPr>
      <w:spacing w:line="529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428" w:lineRule="exact"/>
      <w:ind w:firstLine="762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616" w:lineRule="exact"/>
      <w:ind w:firstLine="2240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317" w:lineRule="exact"/>
      <w:jc w:val="center"/>
    </w:pPr>
  </w:style>
  <w:style w:type="paragraph" w:customStyle="1" w:styleId="Style14">
    <w:name w:val="Style14"/>
    <w:basedOn w:val="a"/>
    <w:uiPriority w:val="99"/>
    <w:pPr>
      <w:jc w:val="both"/>
    </w:pPr>
  </w:style>
  <w:style w:type="paragraph" w:customStyle="1" w:styleId="Style15">
    <w:name w:val="Style15"/>
    <w:basedOn w:val="a"/>
    <w:uiPriority w:val="99"/>
    <w:pPr>
      <w:spacing w:line="325" w:lineRule="exact"/>
      <w:jc w:val="center"/>
    </w:pPr>
  </w:style>
  <w:style w:type="paragraph" w:customStyle="1" w:styleId="Style16">
    <w:name w:val="Style16"/>
    <w:basedOn w:val="a"/>
    <w:uiPriority w:val="99"/>
    <w:pPr>
      <w:spacing w:line="332" w:lineRule="exact"/>
    </w:pPr>
  </w:style>
  <w:style w:type="paragraph" w:customStyle="1" w:styleId="Style17">
    <w:name w:val="Style17"/>
    <w:basedOn w:val="a"/>
    <w:uiPriority w:val="99"/>
    <w:pPr>
      <w:spacing w:line="383" w:lineRule="exact"/>
      <w:ind w:firstLine="636"/>
      <w:jc w:val="both"/>
    </w:pPr>
  </w:style>
  <w:style w:type="paragraph" w:customStyle="1" w:styleId="Style18">
    <w:name w:val="Style18"/>
    <w:basedOn w:val="a"/>
    <w:uiPriority w:val="99"/>
    <w:pPr>
      <w:spacing w:line="428" w:lineRule="exact"/>
      <w:ind w:hanging="85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  <w:pPr>
      <w:spacing w:line="432" w:lineRule="exact"/>
      <w:ind w:firstLine="687"/>
    </w:pPr>
  </w:style>
  <w:style w:type="paragraph" w:customStyle="1" w:styleId="Style21">
    <w:name w:val="Style21"/>
    <w:basedOn w:val="a"/>
    <w:uiPriority w:val="99"/>
    <w:pPr>
      <w:spacing w:line="488" w:lineRule="exact"/>
      <w:jc w:val="both"/>
    </w:pPr>
  </w:style>
  <w:style w:type="paragraph" w:customStyle="1" w:styleId="Style22">
    <w:name w:val="Style22"/>
    <w:basedOn w:val="a"/>
    <w:uiPriority w:val="99"/>
    <w:pPr>
      <w:spacing w:line="445" w:lineRule="exact"/>
      <w:ind w:firstLine="751"/>
      <w:jc w:val="both"/>
    </w:pPr>
  </w:style>
  <w:style w:type="paragraph" w:customStyle="1" w:styleId="Style23">
    <w:name w:val="Style23"/>
    <w:basedOn w:val="a"/>
    <w:uiPriority w:val="99"/>
    <w:pPr>
      <w:spacing w:line="476" w:lineRule="exact"/>
    </w:pPr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  <w:pPr>
      <w:spacing w:line="305" w:lineRule="exact"/>
      <w:jc w:val="both"/>
    </w:pPr>
  </w:style>
  <w:style w:type="paragraph" w:customStyle="1" w:styleId="Style26">
    <w:name w:val="Style26"/>
    <w:basedOn w:val="a"/>
    <w:uiPriority w:val="99"/>
    <w:pPr>
      <w:spacing w:line="450" w:lineRule="exact"/>
      <w:ind w:firstLine="745"/>
      <w:jc w:val="both"/>
    </w:pPr>
  </w:style>
  <w:style w:type="paragraph" w:customStyle="1" w:styleId="Style27">
    <w:name w:val="Style27"/>
    <w:basedOn w:val="a"/>
    <w:uiPriority w:val="99"/>
    <w:pPr>
      <w:spacing w:line="370" w:lineRule="exact"/>
      <w:ind w:firstLine="738"/>
      <w:jc w:val="both"/>
    </w:pPr>
  </w:style>
  <w:style w:type="paragraph" w:customStyle="1" w:styleId="Style28">
    <w:name w:val="Style28"/>
    <w:basedOn w:val="a"/>
    <w:uiPriority w:val="99"/>
    <w:pPr>
      <w:spacing w:line="380" w:lineRule="exact"/>
      <w:jc w:val="both"/>
    </w:pPr>
  </w:style>
  <w:style w:type="paragraph" w:customStyle="1" w:styleId="Style29">
    <w:name w:val="Style29"/>
    <w:basedOn w:val="a"/>
    <w:uiPriority w:val="99"/>
    <w:pPr>
      <w:spacing w:line="391" w:lineRule="exact"/>
      <w:ind w:firstLine="812"/>
      <w:jc w:val="both"/>
    </w:pPr>
  </w:style>
  <w:style w:type="paragraph" w:customStyle="1" w:styleId="Style30">
    <w:name w:val="Style30"/>
    <w:basedOn w:val="a"/>
    <w:uiPriority w:val="99"/>
    <w:pPr>
      <w:spacing w:line="492" w:lineRule="exact"/>
      <w:ind w:firstLine="726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  <w:pPr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pPr>
      <w:spacing w:line="510" w:lineRule="exact"/>
      <w:ind w:firstLine="751"/>
      <w:jc w:val="both"/>
    </w:pPr>
  </w:style>
  <w:style w:type="paragraph" w:customStyle="1" w:styleId="Style35">
    <w:name w:val="Style35"/>
    <w:basedOn w:val="a"/>
    <w:uiPriority w:val="99"/>
    <w:pPr>
      <w:spacing w:line="375" w:lineRule="exact"/>
      <w:jc w:val="both"/>
    </w:pPr>
  </w:style>
  <w:style w:type="paragraph" w:customStyle="1" w:styleId="Style36">
    <w:name w:val="Style36"/>
    <w:basedOn w:val="a"/>
    <w:uiPriority w:val="99"/>
    <w:pPr>
      <w:spacing w:line="375" w:lineRule="exact"/>
      <w:ind w:firstLine="589"/>
      <w:jc w:val="both"/>
    </w:pPr>
  </w:style>
  <w:style w:type="paragraph" w:customStyle="1" w:styleId="Style37">
    <w:name w:val="Style37"/>
    <w:basedOn w:val="a"/>
    <w:uiPriority w:val="99"/>
    <w:pPr>
      <w:spacing w:line="384" w:lineRule="exact"/>
      <w:ind w:firstLine="580"/>
      <w:jc w:val="both"/>
    </w:pPr>
  </w:style>
  <w:style w:type="paragraph" w:customStyle="1" w:styleId="Style38">
    <w:name w:val="Style38"/>
    <w:basedOn w:val="a"/>
    <w:uiPriority w:val="99"/>
    <w:pPr>
      <w:jc w:val="both"/>
    </w:pPr>
  </w:style>
  <w:style w:type="paragraph" w:customStyle="1" w:styleId="Style39">
    <w:name w:val="Style39"/>
    <w:basedOn w:val="a"/>
    <w:uiPriority w:val="99"/>
    <w:pPr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pPr>
      <w:spacing w:line="339" w:lineRule="exact"/>
      <w:ind w:firstLine="490"/>
      <w:jc w:val="both"/>
    </w:pPr>
  </w:style>
  <w:style w:type="paragraph" w:customStyle="1" w:styleId="Style41">
    <w:name w:val="Style41"/>
    <w:basedOn w:val="a"/>
    <w:uiPriority w:val="99"/>
    <w:pPr>
      <w:spacing w:line="329" w:lineRule="exact"/>
      <w:jc w:val="both"/>
    </w:pPr>
  </w:style>
  <w:style w:type="paragraph" w:customStyle="1" w:styleId="Style42">
    <w:name w:val="Style42"/>
    <w:basedOn w:val="a"/>
    <w:uiPriority w:val="99"/>
    <w:pPr>
      <w:spacing w:line="329" w:lineRule="exact"/>
      <w:ind w:firstLine="462"/>
      <w:jc w:val="both"/>
    </w:pPr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  <w:pPr>
      <w:jc w:val="right"/>
    </w:pPr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  <w:pPr>
      <w:spacing w:line="500" w:lineRule="exact"/>
      <w:ind w:firstLine="1666"/>
    </w:pPr>
  </w:style>
  <w:style w:type="paragraph" w:customStyle="1" w:styleId="Style48">
    <w:name w:val="Style48"/>
    <w:basedOn w:val="a"/>
    <w:uiPriority w:val="99"/>
    <w:pPr>
      <w:spacing w:line="342" w:lineRule="exact"/>
      <w:ind w:firstLine="568"/>
      <w:jc w:val="both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  <w:pPr>
      <w:spacing w:line="392" w:lineRule="exact"/>
    </w:pPr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  <w:pPr>
      <w:jc w:val="both"/>
    </w:pPr>
  </w:style>
  <w:style w:type="paragraph" w:customStyle="1" w:styleId="Style54">
    <w:name w:val="Style54"/>
    <w:basedOn w:val="a"/>
    <w:uiPriority w:val="99"/>
    <w:pPr>
      <w:spacing w:line="395" w:lineRule="exact"/>
      <w:ind w:firstLine="683"/>
    </w:pPr>
  </w:style>
  <w:style w:type="paragraph" w:customStyle="1" w:styleId="Style55">
    <w:name w:val="Style55"/>
    <w:basedOn w:val="a"/>
    <w:uiPriority w:val="99"/>
    <w:pPr>
      <w:spacing w:line="432" w:lineRule="exact"/>
    </w:pPr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</w:style>
  <w:style w:type="paragraph" w:customStyle="1" w:styleId="Style58">
    <w:name w:val="Style58"/>
    <w:basedOn w:val="a"/>
    <w:uiPriority w:val="99"/>
    <w:pPr>
      <w:spacing w:line="329" w:lineRule="exact"/>
      <w:ind w:firstLine="566"/>
    </w:pPr>
  </w:style>
  <w:style w:type="paragraph" w:customStyle="1" w:styleId="Style59">
    <w:name w:val="Style59"/>
    <w:basedOn w:val="a"/>
    <w:uiPriority w:val="99"/>
  </w:style>
  <w:style w:type="paragraph" w:customStyle="1" w:styleId="Style60">
    <w:name w:val="Style60"/>
    <w:basedOn w:val="a"/>
    <w:uiPriority w:val="99"/>
  </w:style>
  <w:style w:type="paragraph" w:customStyle="1" w:styleId="Style61">
    <w:name w:val="Style61"/>
    <w:basedOn w:val="a"/>
    <w:uiPriority w:val="99"/>
    <w:pPr>
      <w:spacing w:line="284" w:lineRule="exact"/>
      <w:jc w:val="both"/>
    </w:pPr>
  </w:style>
  <w:style w:type="paragraph" w:customStyle="1" w:styleId="Style62">
    <w:name w:val="Style62"/>
    <w:basedOn w:val="a"/>
    <w:uiPriority w:val="99"/>
    <w:pPr>
      <w:spacing w:line="324" w:lineRule="exact"/>
      <w:ind w:firstLine="87"/>
      <w:jc w:val="both"/>
    </w:pPr>
  </w:style>
  <w:style w:type="paragraph" w:customStyle="1" w:styleId="Style63">
    <w:name w:val="Style63"/>
    <w:basedOn w:val="a"/>
    <w:uiPriority w:val="99"/>
    <w:pPr>
      <w:spacing w:line="342" w:lineRule="exact"/>
      <w:jc w:val="right"/>
    </w:pPr>
  </w:style>
  <w:style w:type="paragraph" w:customStyle="1" w:styleId="Style64">
    <w:name w:val="Style64"/>
    <w:basedOn w:val="a"/>
    <w:uiPriority w:val="99"/>
    <w:pPr>
      <w:spacing w:line="384" w:lineRule="exact"/>
      <w:jc w:val="both"/>
    </w:pPr>
  </w:style>
  <w:style w:type="paragraph" w:customStyle="1" w:styleId="Style65">
    <w:name w:val="Style65"/>
    <w:basedOn w:val="a"/>
    <w:uiPriority w:val="99"/>
  </w:style>
  <w:style w:type="paragraph" w:customStyle="1" w:styleId="Style66">
    <w:name w:val="Style66"/>
    <w:basedOn w:val="a"/>
    <w:uiPriority w:val="99"/>
    <w:pPr>
      <w:spacing w:line="436" w:lineRule="exact"/>
      <w:jc w:val="right"/>
    </w:pPr>
  </w:style>
  <w:style w:type="paragraph" w:customStyle="1" w:styleId="Style67">
    <w:name w:val="Style67"/>
    <w:basedOn w:val="a"/>
    <w:uiPriority w:val="99"/>
    <w:pPr>
      <w:spacing w:line="445" w:lineRule="exact"/>
      <w:ind w:firstLine="886"/>
      <w:jc w:val="both"/>
    </w:pPr>
  </w:style>
  <w:style w:type="character" w:customStyle="1" w:styleId="FontStyle69">
    <w:name w:val="Font Style69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0">
    <w:name w:val="Font Style7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1">
    <w:name w:val="Font Style71"/>
    <w:basedOn w:val="a0"/>
    <w:uiPriority w:val="99"/>
    <w:rPr>
      <w:rFonts w:ascii="Constantia" w:hAnsi="Constantia" w:cs="Constantia"/>
      <w:b/>
      <w:bCs/>
      <w:sz w:val="18"/>
      <w:szCs w:val="18"/>
    </w:rPr>
  </w:style>
  <w:style w:type="character" w:customStyle="1" w:styleId="FontStyle72">
    <w:name w:val="Font Style7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4">
    <w:name w:val="Font Style74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5">
    <w:name w:val="Font Style75"/>
    <w:basedOn w:val="a0"/>
    <w:uiPriority w:val="99"/>
    <w:rPr>
      <w:rFonts w:ascii="Tahoma" w:hAnsi="Tahoma" w:cs="Tahoma"/>
      <w:b/>
      <w:bCs/>
      <w:spacing w:val="-20"/>
      <w:sz w:val="26"/>
      <w:szCs w:val="26"/>
    </w:rPr>
  </w:style>
  <w:style w:type="character" w:customStyle="1" w:styleId="FontStyle76">
    <w:name w:val="Font Style76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7">
    <w:name w:val="Font Style77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8">
    <w:name w:val="Font Style78"/>
    <w:basedOn w:val="a0"/>
    <w:uiPriority w:val="99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0">
    <w:name w:val="Font Style8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1">
    <w:name w:val="Font Style81"/>
    <w:basedOn w:val="a0"/>
    <w:uiPriority w:val="99"/>
    <w:rPr>
      <w:rFonts w:ascii="Constantia" w:hAnsi="Constantia" w:cs="Constantia"/>
      <w:i/>
      <w:iCs/>
      <w:w w:val="60"/>
      <w:sz w:val="54"/>
      <w:szCs w:val="54"/>
    </w:rPr>
  </w:style>
  <w:style w:type="character" w:customStyle="1" w:styleId="FontStyle82">
    <w:name w:val="Font Style82"/>
    <w:basedOn w:val="a0"/>
    <w:uiPriority w:val="99"/>
    <w:rPr>
      <w:rFonts w:ascii="Times New Roman" w:hAnsi="Times New Roman" w:cs="Times New Roman"/>
      <w:sz w:val="154"/>
      <w:szCs w:val="154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Pr>
      <w:rFonts w:ascii="Times New Roman" w:hAnsi="Times New Roman" w:cs="Times New Roman"/>
      <w:b/>
      <w:bCs/>
      <w:sz w:val="130"/>
      <w:szCs w:val="130"/>
    </w:rPr>
  </w:style>
  <w:style w:type="character" w:customStyle="1" w:styleId="FontStyle85">
    <w:name w:val="Font Style85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6">
    <w:name w:val="Font Style86"/>
    <w:basedOn w:val="a0"/>
    <w:uiPriority w:val="99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87">
    <w:name w:val="Font Style87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88">
    <w:name w:val="Font Style8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9">
    <w:name w:val="Font Style89"/>
    <w:basedOn w:val="a0"/>
    <w:uiPriority w:val="99"/>
    <w:rPr>
      <w:rFonts w:ascii="Times New Roman" w:hAnsi="Times New Roman" w:cs="Times New Roman"/>
      <w:b/>
      <w:bCs/>
      <w:i/>
      <w:iCs/>
      <w:spacing w:val="10"/>
      <w:w w:val="60"/>
      <w:sz w:val="28"/>
      <w:szCs w:val="28"/>
    </w:rPr>
  </w:style>
  <w:style w:type="character" w:customStyle="1" w:styleId="FontStyle90">
    <w:name w:val="Font Style90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91">
    <w:name w:val="Font Style91"/>
    <w:basedOn w:val="a0"/>
    <w:uiPriority w:val="99"/>
    <w:rPr>
      <w:rFonts w:ascii="Constantia" w:hAnsi="Constantia" w:cs="Constantia"/>
      <w:spacing w:val="-10"/>
      <w:sz w:val="24"/>
      <w:szCs w:val="24"/>
    </w:rPr>
  </w:style>
  <w:style w:type="character" w:customStyle="1" w:styleId="FontStyle92">
    <w:name w:val="Font Style92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93">
    <w:name w:val="Font Style93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basedOn w:val="a0"/>
    <w:uiPriority w:val="99"/>
    <w:rPr>
      <w:rFonts w:ascii="Times New Roman" w:hAnsi="Times New Roman" w:cs="Times New Roman"/>
      <w:spacing w:val="-30"/>
      <w:sz w:val="26"/>
      <w:szCs w:val="26"/>
    </w:rPr>
  </w:style>
  <w:style w:type="character" w:customStyle="1" w:styleId="FontStyle95">
    <w:name w:val="Font Style95"/>
    <w:basedOn w:val="a0"/>
    <w:uiPriority w:val="99"/>
    <w:rPr>
      <w:rFonts w:ascii="Times New Roman" w:hAnsi="Times New Roman" w:cs="Times New Roman"/>
      <w:b/>
      <w:bCs/>
      <w:spacing w:val="-20"/>
      <w:sz w:val="38"/>
      <w:szCs w:val="38"/>
    </w:rPr>
  </w:style>
  <w:style w:type="character" w:customStyle="1" w:styleId="FontStyle96">
    <w:name w:val="Font Style96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7">
    <w:name w:val="Font Style9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8">
    <w:name w:val="Font Style98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99">
    <w:name w:val="Font Style99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0">
    <w:name w:val="Font Style100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1">
    <w:name w:val="Font Style101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3">
    <w:name w:val="Font Style10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4">
    <w:name w:val="Font Style104"/>
    <w:basedOn w:val="a0"/>
    <w:uiPriority w:val="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05">
    <w:name w:val="Font Style105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basedOn w:val="a0"/>
    <w:uiPriority w:val="99"/>
    <w:rPr>
      <w:rFonts w:ascii="Times New Roman" w:hAnsi="Times New Roman" w:cs="Times New Roman"/>
      <w:b/>
      <w:bCs/>
      <w:sz w:val="82"/>
      <w:szCs w:val="82"/>
    </w:rPr>
  </w:style>
  <w:style w:type="character" w:customStyle="1" w:styleId="FontStyle107">
    <w:name w:val="Font Style107"/>
    <w:basedOn w:val="a0"/>
    <w:uiPriority w:val="99"/>
    <w:rPr>
      <w:rFonts w:ascii="Garamond" w:hAnsi="Garamond" w:cs="Garamond"/>
      <w:i/>
      <w:iCs/>
      <w:spacing w:val="-10"/>
      <w:sz w:val="18"/>
      <w:szCs w:val="18"/>
    </w:rPr>
  </w:style>
  <w:style w:type="character" w:customStyle="1" w:styleId="FontStyle108">
    <w:name w:val="Font Style108"/>
    <w:basedOn w:val="a0"/>
    <w:uiPriority w:val="99"/>
    <w:rPr>
      <w:rFonts w:ascii="Garamond" w:hAnsi="Garamond" w:cs="Garamond"/>
      <w:i/>
      <w:iCs/>
      <w:sz w:val="18"/>
      <w:szCs w:val="18"/>
    </w:rPr>
  </w:style>
  <w:style w:type="character" w:customStyle="1" w:styleId="FontStyle109">
    <w:name w:val="Font Style109"/>
    <w:basedOn w:val="a0"/>
    <w:uiPriority w:val="99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110">
    <w:name w:val="Font Style11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1">
    <w:name w:val="Font Style111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12">
    <w:name w:val="Font Style112"/>
    <w:basedOn w:val="a0"/>
    <w:uiPriority w:val="99"/>
    <w:rPr>
      <w:rFonts w:ascii="Consolas" w:hAnsi="Consolas" w:cs="Consolas"/>
      <w:i/>
      <w:iCs/>
      <w:sz w:val="14"/>
      <w:szCs w:val="14"/>
    </w:rPr>
  </w:style>
  <w:style w:type="character" w:customStyle="1" w:styleId="FontStyle113">
    <w:name w:val="Font Style113"/>
    <w:basedOn w:val="a0"/>
    <w:uiPriority w:val="99"/>
    <w:rPr>
      <w:rFonts w:ascii="Impact" w:hAnsi="Impact" w:cs="Impact"/>
      <w:sz w:val="68"/>
      <w:szCs w:val="68"/>
    </w:rPr>
  </w:style>
  <w:style w:type="character" w:customStyle="1" w:styleId="FontStyle114">
    <w:name w:val="Font Style11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15">
    <w:name w:val="Font Style115"/>
    <w:basedOn w:val="a0"/>
    <w:uiPriority w:val="99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16">
    <w:name w:val="Font Style116"/>
    <w:basedOn w:val="a0"/>
    <w:uiPriority w:val="99"/>
    <w:rPr>
      <w:rFonts w:ascii="Times New Roman" w:hAnsi="Times New Roman" w:cs="Times New Roman"/>
      <w:b/>
      <w:bCs/>
      <w:sz w:val="106"/>
      <w:szCs w:val="106"/>
    </w:rPr>
  </w:style>
  <w:style w:type="character" w:customStyle="1" w:styleId="FontStyle117">
    <w:name w:val="Font Style117"/>
    <w:basedOn w:val="a0"/>
    <w:uiPriority w:val="99"/>
    <w:rPr>
      <w:rFonts w:ascii="Calibri" w:hAnsi="Calibri" w:cs="Calibri"/>
      <w:sz w:val="130"/>
      <w:szCs w:val="130"/>
    </w:rPr>
  </w:style>
  <w:style w:type="paragraph" w:styleId="a3">
    <w:name w:val="Balloon Text"/>
    <w:basedOn w:val="a"/>
    <w:link w:val="a4"/>
    <w:uiPriority w:val="99"/>
    <w:semiHidden/>
    <w:unhideWhenUsed/>
    <w:rsid w:val="008D52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24C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524C"/>
    <w:rPr>
      <w:rFonts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524C"/>
    <w:rPr>
      <w:rFonts w:hAnsi="Times New Roman" w:cs="Times New Roman"/>
      <w:sz w:val="24"/>
      <w:szCs w:val="24"/>
    </w:rPr>
  </w:style>
  <w:style w:type="character" w:styleId="a9">
    <w:name w:val="Placeholder Text"/>
    <w:basedOn w:val="a0"/>
    <w:uiPriority w:val="99"/>
    <w:semiHidden/>
    <w:rsid w:val="003B2C39"/>
    <w:rPr>
      <w:color w:val="808080"/>
    </w:rPr>
  </w:style>
  <w:style w:type="table" w:styleId="aa">
    <w:name w:val="Table Grid"/>
    <w:basedOn w:val="a1"/>
    <w:uiPriority w:val="59"/>
    <w:rsid w:val="004A1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a0"/>
    <w:uiPriority w:val="99"/>
    <w:rsid w:val="00E07DFC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7">
    <w:name w:val="Font Style27"/>
    <w:basedOn w:val="a0"/>
    <w:uiPriority w:val="99"/>
    <w:rsid w:val="00E07DF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E07DFC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E07DFC"/>
    <w:rPr>
      <w:rFonts w:ascii="Franklin Gothic Medium" w:hAnsi="Franklin Gothic Medium" w:cs="Franklin Gothic Medium"/>
      <w:sz w:val="20"/>
      <w:szCs w:val="20"/>
    </w:rPr>
  </w:style>
  <w:style w:type="character" w:customStyle="1" w:styleId="FontStyle33">
    <w:name w:val="Font Style33"/>
    <w:basedOn w:val="a0"/>
    <w:uiPriority w:val="99"/>
    <w:rsid w:val="00E07DFC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4">
    <w:name w:val="Font Style34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E07DFC"/>
    <w:rPr>
      <w:rFonts w:ascii="Impact" w:hAnsi="Impact" w:cs="Impact"/>
      <w:spacing w:val="-10"/>
      <w:sz w:val="18"/>
      <w:szCs w:val="18"/>
    </w:rPr>
  </w:style>
  <w:style w:type="character" w:customStyle="1" w:styleId="FontStyle36">
    <w:name w:val="Font Style36"/>
    <w:basedOn w:val="a0"/>
    <w:uiPriority w:val="99"/>
    <w:rsid w:val="00E07DF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7">
    <w:name w:val="Font Style37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E07DFC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3">
    <w:name w:val="Font Style43"/>
    <w:basedOn w:val="a0"/>
    <w:uiPriority w:val="99"/>
    <w:rsid w:val="00E07DF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44">
    <w:name w:val="Font Style44"/>
    <w:basedOn w:val="a0"/>
    <w:uiPriority w:val="99"/>
    <w:rsid w:val="00E07DFC"/>
    <w:rPr>
      <w:rFonts w:ascii="Times New Roman" w:hAnsi="Times New Roman" w:cs="Times New Roman"/>
      <w:sz w:val="18"/>
      <w:szCs w:val="18"/>
    </w:rPr>
  </w:style>
  <w:style w:type="character" w:customStyle="1" w:styleId="FontStyle45">
    <w:name w:val="Font Style45"/>
    <w:basedOn w:val="a0"/>
    <w:uiPriority w:val="99"/>
    <w:rsid w:val="00E07DFC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E07DFC"/>
    <w:rPr>
      <w:rFonts w:ascii="Times New Roman" w:hAnsi="Times New Roman" w:cs="Times New Roman"/>
      <w:b/>
      <w:bCs/>
      <w:spacing w:val="-10"/>
      <w:sz w:val="36"/>
      <w:szCs w:val="36"/>
    </w:rPr>
  </w:style>
  <w:style w:type="character" w:styleId="ab">
    <w:name w:val="Hyperlink"/>
    <w:basedOn w:val="a0"/>
    <w:rsid w:val="00E07DFC"/>
    <w:rPr>
      <w:color w:val="648BCB"/>
      <w:u w:val="single"/>
    </w:rPr>
  </w:style>
  <w:style w:type="character" w:customStyle="1" w:styleId="21">
    <w:name w:val="Основной текст (2)_"/>
    <w:basedOn w:val="a0"/>
    <w:link w:val="22"/>
    <w:rsid w:val="00E07DFC"/>
    <w:rPr>
      <w:rFonts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c">
    <w:name w:val="Колонтитул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5pt">
    <w:name w:val="Колонтитул + 10;5 pt;Полужирный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d">
    <w:name w:val="Основной текст_"/>
    <w:basedOn w:val="a0"/>
    <w:link w:val="1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Candara14pt">
    <w:name w:val="Основной текст + Candara;14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2Exact">
    <w:name w:val="Подпись к картинке (2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32pt">
    <w:name w:val="Основной текст (3) + Полужирный;Курсив;Интервал 2 pt"/>
    <w:basedOn w:val="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e">
    <w:name w:val="Основной текст + Курсив"/>
    <w:basedOn w:val="ad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andara12pt-1pt">
    <w:name w:val="Основной текст + Candara;12 pt;Интервал -1 pt"/>
    <w:basedOn w:val="ad"/>
    <w:rsid w:val="00E07DFC"/>
    <w:rPr>
      <w:rFonts w:ascii="Candara" w:eastAsia="Candara" w:hAnsi="Candara" w:cs="Candara"/>
      <w:color w:val="000000"/>
      <w:spacing w:val="-2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nstantia95pt-1pt">
    <w:name w:val="Основной текст + Constantia;9;5 pt;Курсив;Интервал -1 pt"/>
    <w:basedOn w:val="ad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3">
    <w:name w:val="Подпись к картинке (2)_"/>
    <w:basedOn w:val="a0"/>
    <w:link w:val="24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Exact0">
    <w:name w:val="Подпись к картинке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Candara155pt">
    <w:name w:val="Основной текст + Candara;15;5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0ptExact">
    <w:name w:val="Подпись к картинке + Курсив;Интервал 0 pt Exact"/>
    <w:basedOn w:val="af"/>
    <w:rsid w:val="00E07DFC"/>
    <w:rPr>
      <w:rFonts w:eastAsia="Times New Roman" w:hAnsi="Times New Roman" w:cs="Times New Roman"/>
      <w:i/>
      <w:iCs/>
      <w:spacing w:val="-1"/>
      <w:sz w:val="19"/>
      <w:szCs w:val="19"/>
      <w:shd w:val="clear" w:color="auto" w:fill="FFFFFF"/>
    </w:rPr>
  </w:style>
  <w:style w:type="character" w:customStyle="1" w:styleId="Constantia9pt-1ptExact">
    <w:name w:val="Подпись к картинке + Constantia;9 pt;Курсив;Интервал -1 pt Exact"/>
    <w:basedOn w:val="af"/>
    <w:rsid w:val="00E07DFC"/>
    <w:rPr>
      <w:rFonts w:ascii="Constantia" w:eastAsia="Constantia" w:hAnsi="Constantia" w:cs="Constantia"/>
      <w:i/>
      <w:iCs/>
      <w:spacing w:val="-21"/>
      <w:sz w:val="18"/>
      <w:szCs w:val="18"/>
      <w:shd w:val="clear" w:color="auto" w:fill="FFFFFF"/>
    </w:rPr>
  </w:style>
  <w:style w:type="character" w:customStyle="1" w:styleId="2Constantia9pt0ptExact">
    <w:name w:val="Подпись к картинке (2) + Constantia;9 pt;Полужирный;Курсив;Интервал 0 pt Exact"/>
    <w:basedOn w:val="23"/>
    <w:rsid w:val="00E07DFC"/>
    <w:rPr>
      <w:rFonts w:ascii="Constantia" w:eastAsia="Constantia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Candara85pt">
    <w:name w:val="Основной текст + Candara;8;5 pt"/>
    <w:basedOn w:val="ad"/>
    <w:rsid w:val="00E07DFC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pt">
    <w:name w:val="Основной текст + 10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E07DFC"/>
    <w:rPr>
      <w:rFonts w:ascii="Arial Narrow" w:eastAsia="Arial Narrow" w:hAnsi="Arial Narrow" w:cs="Arial Narrow"/>
      <w:sz w:val="30"/>
      <w:szCs w:val="30"/>
      <w:shd w:val="clear" w:color="auto" w:fill="FFFFFF"/>
    </w:rPr>
  </w:style>
  <w:style w:type="character" w:customStyle="1" w:styleId="25">
    <w:name w:val="Основной текст (2) + Не полужирный;Курсив"/>
    <w:basedOn w:val="21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6">
    <w:name w:val="Заголовок №2_"/>
    <w:basedOn w:val="a0"/>
    <w:link w:val="27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2Candara95pt">
    <w:name w:val="Подпись к картинке (2) + Candara;9;5 pt;Курсив"/>
    <w:basedOn w:val="23"/>
    <w:rsid w:val="00E07DFC"/>
    <w:rPr>
      <w:rFonts w:ascii="Candara" w:eastAsia="Candara" w:hAnsi="Candara" w:cs="Candara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pt">
    <w:name w:val="Подпись к картинке (2) + Полужирный;Курсив;Интервал 2 pt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</w:rPr>
  </w:style>
  <w:style w:type="character" w:customStyle="1" w:styleId="28">
    <w:name w:val="Подпись к картинке (2) + Полужирный;Курсив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1">
    <w:name w:val="Подпись к картинке (3)_"/>
    <w:basedOn w:val="a0"/>
    <w:link w:val="32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3Candara-1pt">
    <w:name w:val="Подпись к картинке (3) + Candara;Курсив;Интервал -1 pt"/>
    <w:basedOn w:val="31"/>
    <w:rsid w:val="00E07DFC"/>
    <w:rPr>
      <w:rFonts w:ascii="Candara" w:eastAsia="Candara" w:hAnsi="Candara" w:cs="Candar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1">
    <w:name w:val="Основной текст (5) + Курсив"/>
    <w:basedOn w:val="5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">
    <w:name w:val="Основной текст + 9;5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0">
    <w:name w:val="Колонтитул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105pt">
    <w:name w:val="Основной текст (5) + 10;5 pt"/>
    <w:basedOn w:val="5"/>
    <w:rsid w:val="00E07DFC"/>
    <w:rPr>
      <w:rFonts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Курсив;Интервал 1 pt"/>
    <w:basedOn w:val="ad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41">
    <w:name w:val="Подпись к картинке (4)_"/>
    <w:basedOn w:val="a0"/>
    <w:link w:val="42"/>
    <w:rsid w:val="00E07DFC"/>
    <w:rPr>
      <w:rFonts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43">
    <w:name w:val="Подпись к картинке (4) + Не полужирный"/>
    <w:basedOn w:val="41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Колонтитул + 9 pt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Exact">
    <w:name w:val="Основной текст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0ptExact">
    <w:name w:val="Основной текст (5) + Курсив;Интервал 0 pt Exact"/>
    <w:basedOn w:val="5"/>
    <w:rsid w:val="00E07DFC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">
    <w:name w:val="Подпись к картинке_"/>
    <w:basedOn w:val="a0"/>
    <w:link w:val="af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2">
    <w:name w:val="Подпись к картинке + Курсив"/>
    <w:basedOn w:val="af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5pt1pt">
    <w:name w:val="Колонтитул + 10;5 pt;Полужирный;Интервал 1 pt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/>
    </w:rPr>
  </w:style>
  <w:style w:type="character" w:customStyle="1" w:styleId="52">
    <w:name w:val="Подпись к картинке (5)_"/>
    <w:basedOn w:val="a0"/>
    <w:link w:val="53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65pt">
    <w:name w:val="Подпись к картинке (5) + 6;5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5Constantia">
    <w:name w:val="Основной текст (5) + Constantia;Курсив"/>
    <w:basedOn w:val="5"/>
    <w:rsid w:val="00E07DFC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basedOn w:val="7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Exact0">
    <w:name w:val="Подпись к картинке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1pt">
    <w:name w:val="Основной текст (5) + Курсив;Интервал 1 pt"/>
    <w:basedOn w:val="5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E07DFC"/>
    <w:rPr>
      <w:rFonts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E07DFC"/>
    <w:rPr>
      <w:rFonts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61">
    <w:name w:val="Подпись к картинке (6)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60pt">
    <w:name w:val="Подпись к картинке (6) + Курсив;Интервал 0 pt"/>
    <w:basedOn w:val="61"/>
    <w:rsid w:val="00E07D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/>
    </w:rPr>
  </w:style>
  <w:style w:type="character" w:customStyle="1" w:styleId="5Candara12pt">
    <w:name w:val="Основной текст (5) + Candara;12 pt;Полужирный"/>
    <w:basedOn w:val="5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2">
    <w:name w:val="Основной текст (10) + Курсив"/>
    <w:basedOn w:val="100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Constantia95pt-1pt">
    <w:name w:val="Основной текст (10) + Constantia;9;5 pt;Курсив;Интервал -1 pt"/>
    <w:basedOn w:val="100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</w:rPr>
  </w:style>
  <w:style w:type="character" w:customStyle="1" w:styleId="12pt">
    <w:name w:val="Основной текст + 12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pt0">
    <w:name w:val="Основной текст + Интервал 1 pt"/>
    <w:basedOn w:val="ad"/>
    <w:rsid w:val="00E07DFC"/>
    <w:rPr>
      <w:rFonts w:eastAsia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3">
    <w:name w:val="Основной текст + Полужирный"/>
    <w:basedOn w:val="ad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59pt">
    <w:name w:val="Подпись к картинке (5) + 9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2">
    <w:name w:val="Подпись к картинке (6)"/>
    <w:basedOn w:val="61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paragraph" w:customStyle="1" w:styleId="22">
    <w:name w:val="Основной текст (2)"/>
    <w:basedOn w:val="a"/>
    <w:link w:val="21"/>
    <w:rsid w:val="00E07DFC"/>
    <w:pPr>
      <w:shd w:val="clear" w:color="auto" w:fill="FFFFFF"/>
      <w:autoSpaceDE/>
      <w:autoSpaceDN/>
      <w:adjustRightInd/>
      <w:spacing w:after="360" w:line="374" w:lineRule="exact"/>
      <w:jc w:val="center"/>
    </w:pPr>
    <w:rPr>
      <w:rFonts w:eastAsia="Times New Roman"/>
      <w:b/>
      <w:bCs/>
      <w:sz w:val="21"/>
      <w:szCs w:val="21"/>
    </w:rPr>
  </w:style>
  <w:style w:type="paragraph" w:customStyle="1" w:styleId="11">
    <w:name w:val="Основной текст1"/>
    <w:basedOn w:val="a"/>
    <w:link w:val="ad"/>
    <w:rsid w:val="00E07DFC"/>
    <w:pPr>
      <w:shd w:val="clear" w:color="auto" w:fill="FFFFFF"/>
      <w:autoSpaceDE/>
      <w:autoSpaceDN/>
      <w:adjustRightInd/>
      <w:spacing w:before="540" w:line="392" w:lineRule="exact"/>
      <w:ind w:hanging="580"/>
      <w:jc w:val="both"/>
    </w:pPr>
    <w:rPr>
      <w:rFonts w:eastAsia="Times New Roman"/>
      <w:sz w:val="21"/>
      <w:szCs w:val="21"/>
    </w:rPr>
  </w:style>
  <w:style w:type="paragraph" w:customStyle="1" w:styleId="24">
    <w:name w:val="Подпись к картинке (2)"/>
    <w:basedOn w:val="a"/>
    <w:link w:val="2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af1">
    <w:name w:val="Подпись к картинке"/>
    <w:basedOn w:val="a"/>
    <w:link w:val="af"/>
    <w:rsid w:val="00E07DFC"/>
    <w:pPr>
      <w:shd w:val="clear" w:color="auto" w:fill="FFFFFF"/>
      <w:autoSpaceDE/>
      <w:autoSpaceDN/>
      <w:adjustRightInd/>
      <w:spacing w:line="353" w:lineRule="exact"/>
    </w:pPr>
    <w:rPr>
      <w:rFonts w:eastAsia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E07DFC"/>
    <w:pPr>
      <w:shd w:val="clear" w:color="auto" w:fill="FFFFFF"/>
      <w:autoSpaceDE/>
      <w:autoSpaceDN/>
      <w:adjustRightInd/>
      <w:spacing w:before="120" w:after="300" w:line="0" w:lineRule="atLeast"/>
    </w:pPr>
    <w:rPr>
      <w:rFonts w:eastAsia="Times New Roman"/>
      <w:sz w:val="18"/>
      <w:szCs w:val="18"/>
    </w:rPr>
  </w:style>
  <w:style w:type="paragraph" w:customStyle="1" w:styleId="13">
    <w:name w:val="Заголовок №1"/>
    <w:basedOn w:val="a"/>
    <w:link w:val="12"/>
    <w:rsid w:val="00E07DFC"/>
    <w:pPr>
      <w:shd w:val="clear" w:color="auto" w:fill="FFFFFF"/>
      <w:autoSpaceDE/>
      <w:autoSpaceDN/>
      <w:adjustRightInd/>
      <w:spacing w:before="480" w:after="900" w:line="0" w:lineRule="atLeast"/>
      <w:jc w:val="right"/>
      <w:outlineLvl w:val="0"/>
    </w:pPr>
    <w:rPr>
      <w:rFonts w:ascii="Arial Narrow" w:eastAsia="Arial Narrow" w:hAnsi="Arial Narrow" w:cs="Arial Narrow"/>
      <w:sz w:val="30"/>
      <w:szCs w:val="30"/>
    </w:rPr>
  </w:style>
  <w:style w:type="paragraph" w:customStyle="1" w:styleId="27">
    <w:name w:val="Заголовок №2"/>
    <w:basedOn w:val="a"/>
    <w:link w:val="26"/>
    <w:rsid w:val="00E07DFC"/>
    <w:pPr>
      <w:shd w:val="clear" w:color="auto" w:fill="FFFFFF"/>
      <w:autoSpaceDE/>
      <w:autoSpaceDN/>
      <w:adjustRightInd/>
      <w:spacing w:before="540" w:after="1680" w:line="0" w:lineRule="atLeast"/>
      <w:jc w:val="right"/>
      <w:outlineLvl w:val="1"/>
    </w:pPr>
    <w:rPr>
      <w:rFonts w:eastAsia="Times New Roman"/>
      <w:sz w:val="21"/>
      <w:szCs w:val="21"/>
    </w:rPr>
  </w:style>
  <w:style w:type="paragraph" w:customStyle="1" w:styleId="32">
    <w:name w:val="Подпись к картинке (3)"/>
    <w:basedOn w:val="a"/>
    <w:link w:val="31"/>
    <w:rsid w:val="00E07DFC"/>
    <w:pPr>
      <w:shd w:val="clear" w:color="auto" w:fill="FFFFFF"/>
      <w:autoSpaceDE/>
      <w:autoSpaceDN/>
      <w:adjustRightInd/>
      <w:spacing w:line="0" w:lineRule="atLeast"/>
      <w:jc w:val="both"/>
    </w:pPr>
    <w:rPr>
      <w:rFonts w:eastAsia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E07DFC"/>
    <w:pPr>
      <w:shd w:val="clear" w:color="auto" w:fill="FFFFFF"/>
      <w:autoSpaceDE/>
      <w:autoSpaceDN/>
      <w:adjustRightInd/>
      <w:spacing w:line="382" w:lineRule="exact"/>
    </w:pPr>
    <w:rPr>
      <w:rFonts w:eastAsia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E07DFC"/>
    <w:pPr>
      <w:shd w:val="clear" w:color="auto" w:fill="FFFFFF"/>
      <w:autoSpaceDE/>
      <w:autoSpaceDN/>
      <w:adjustRightInd/>
      <w:spacing w:after="120" w:line="0" w:lineRule="atLeast"/>
      <w:jc w:val="right"/>
    </w:pPr>
    <w:rPr>
      <w:rFonts w:eastAsia="Times New Roman"/>
      <w:sz w:val="18"/>
      <w:szCs w:val="18"/>
    </w:rPr>
  </w:style>
  <w:style w:type="paragraph" w:customStyle="1" w:styleId="42">
    <w:name w:val="Подпись к картинке (4)"/>
    <w:basedOn w:val="a"/>
    <w:link w:val="41"/>
    <w:rsid w:val="00E07DFC"/>
    <w:pPr>
      <w:shd w:val="clear" w:color="auto" w:fill="FFFFFF"/>
      <w:autoSpaceDE/>
      <w:autoSpaceDN/>
      <w:adjustRightInd/>
      <w:spacing w:line="0" w:lineRule="atLeast"/>
    </w:pPr>
    <w:rPr>
      <w:rFonts w:eastAsia="Times New Roman"/>
      <w:b/>
      <w:bCs/>
      <w:sz w:val="18"/>
      <w:szCs w:val="18"/>
    </w:rPr>
  </w:style>
  <w:style w:type="paragraph" w:customStyle="1" w:styleId="53">
    <w:name w:val="Подпись к картинке (5)"/>
    <w:basedOn w:val="a"/>
    <w:link w:val="52"/>
    <w:rsid w:val="00E07DFC"/>
    <w:pPr>
      <w:shd w:val="clear" w:color="auto" w:fill="FFFFFF"/>
      <w:autoSpaceDE/>
      <w:autoSpaceDN/>
      <w:adjustRightInd/>
      <w:spacing w:line="329" w:lineRule="exact"/>
      <w:jc w:val="center"/>
    </w:pPr>
    <w:rPr>
      <w:rFonts w:eastAsia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E07DFC"/>
    <w:pPr>
      <w:shd w:val="clear" w:color="auto" w:fill="FFFFFF"/>
      <w:autoSpaceDE/>
      <w:autoSpaceDN/>
      <w:adjustRightInd/>
      <w:spacing w:before="120" w:line="376" w:lineRule="exact"/>
      <w:jc w:val="both"/>
    </w:pPr>
    <w:rPr>
      <w:rFonts w:eastAsia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07DFC"/>
    <w:pPr>
      <w:shd w:val="clear" w:color="auto" w:fill="FFFFFF"/>
      <w:autoSpaceDE/>
      <w:autoSpaceDN/>
      <w:adjustRightInd/>
      <w:spacing w:after="180" w:line="0" w:lineRule="atLeast"/>
      <w:jc w:val="right"/>
    </w:pPr>
    <w:rPr>
      <w:rFonts w:eastAsia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E07DFC"/>
    <w:pPr>
      <w:shd w:val="clear" w:color="auto" w:fill="FFFFFF"/>
      <w:autoSpaceDE/>
      <w:autoSpaceDN/>
      <w:adjustRightInd/>
      <w:spacing w:before="180" w:after="480" w:line="0" w:lineRule="atLeast"/>
    </w:pPr>
    <w:rPr>
      <w:rFonts w:eastAsia="Times New Roman"/>
      <w:b/>
      <w:bCs/>
      <w:sz w:val="25"/>
      <w:szCs w:val="25"/>
    </w:rPr>
  </w:style>
  <w:style w:type="paragraph" w:customStyle="1" w:styleId="101">
    <w:name w:val="Основной текст (10)"/>
    <w:basedOn w:val="a"/>
    <w:link w:val="100"/>
    <w:rsid w:val="00E07DFC"/>
    <w:pPr>
      <w:shd w:val="clear" w:color="auto" w:fill="FFFFFF"/>
      <w:autoSpaceDE/>
      <w:autoSpaceDN/>
      <w:adjustRightInd/>
      <w:spacing w:line="384" w:lineRule="exact"/>
      <w:jc w:val="both"/>
    </w:pPr>
    <w:rPr>
      <w:rFonts w:eastAsia="Times New Roman"/>
      <w:sz w:val="21"/>
      <w:szCs w:val="21"/>
    </w:rPr>
  </w:style>
  <w:style w:type="character" w:customStyle="1" w:styleId="FontStyle17">
    <w:name w:val="Font Style17"/>
    <w:basedOn w:val="a0"/>
    <w:uiPriority w:val="99"/>
    <w:rsid w:val="00E07DF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basedOn w:val="a0"/>
    <w:uiPriority w:val="99"/>
    <w:rsid w:val="00E07DFC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3">
    <w:name w:val="Font Style23"/>
    <w:basedOn w:val="a0"/>
    <w:uiPriority w:val="99"/>
    <w:rsid w:val="00E07DF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E07DF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uiPriority w:val="99"/>
    <w:rsid w:val="00E07DFC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character" w:customStyle="1" w:styleId="FontStyle16">
    <w:name w:val="Font Style16"/>
    <w:basedOn w:val="a0"/>
    <w:uiPriority w:val="99"/>
    <w:rsid w:val="00E07DF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">
    <w:name w:val="Font Style20"/>
    <w:basedOn w:val="a0"/>
    <w:uiPriority w:val="99"/>
    <w:rsid w:val="00E07DFC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">
    <w:name w:val="Font Style14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E07DFC"/>
    <w:rPr>
      <w:rFonts w:ascii="Franklin Gothic Demi" w:hAnsi="Franklin Gothic Demi" w:cs="Franklin Gothic Demi"/>
      <w:spacing w:val="-20"/>
      <w:sz w:val="38"/>
      <w:szCs w:val="38"/>
    </w:rPr>
  </w:style>
  <w:style w:type="character" w:customStyle="1" w:styleId="FontStyle12">
    <w:name w:val="Font Style12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uiPriority w:val="99"/>
    <w:rsid w:val="00E07DFC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Body Text Indent"/>
    <w:basedOn w:val="a"/>
    <w:link w:val="af5"/>
    <w:rsid w:val="00E07DFC"/>
    <w:pPr>
      <w:widowControl/>
      <w:autoSpaceDE/>
      <w:autoSpaceDN/>
      <w:adjustRightInd/>
      <w:spacing w:line="360" w:lineRule="auto"/>
      <w:ind w:firstLine="540"/>
      <w:jc w:val="center"/>
    </w:pPr>
    <w:rPr>
      <w:rFonts w:ascii="Arial" w:eastAsia="Times New Roman" w:hAnsi="Arial"/>
      <w:sz w:val="28"/>
    </w:rPr>
  </w:style>
  <w:style w:type="character" w:customStyle="1" w:styleId="af5">
    <w:name w:val="Основной текст с отступом Знак"/>
    <w:basedOn w:val="a0"/>
    <w:link w:val="af4"/>
    <w:rsid w:val="00E07DFC"/>
    <w:rPr>
      <w:rFonts w:ascii="Arial" w:eastAsia="Times New Roman" w:hAnsi="Arial" w:cs="Times New Roman"/>
      <w:sz w:val="28"/>
      <w:szCs w:val="24"/>
    </w:rPr>
  </w:style>
  <w:style w:type="paragraph" w:styleId="29">
    <w:name w:val="Body Text Indent 2"/>
    <w:basedOn w:val="a"/>
    <w:link w:val="2a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40"/>
      <w:jc w:val="both"/>
    </w:pPr>
    <w:rPr>
      <w:rFonts w:ascii="Arial" w:eastAsia="Times New Roman" w:hAnsi="Arial" w:cs="Arial"/>
      <w:sz w:val="28"/>
    </w:rPr>
  </w:style>
  <w:style w:type="character" w:customStyle="1" w:styleId="2a">
    <w:name w:val="Основной текст с отступом 2 Знак"/>
    <w:basedOn w:val="a0"/>
    <w:link w:val="29"/>
    <w:rsid w:val="00E07DFC"/>
    <w:rPr>
      <w:rFonts w:ascii="Arial" w:eastAsia="Times New Roman" w:hAnsi="Arial" w:cs="Arial"/>
      <w:sz w:val="28"/>
      <w:szCs w:val="24"/>
    </w:rPr>
  </w:style>
  <w:style w:type="paragraph" w:styleId="33">
    <w:name w:val="Body Text Indent 3"/>
    <w:basedOn w:val="a"/>
    <w:link w:val="34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39"/>
      <w:jc w:val="both"/>
    </w:pPr>
    <w:rPr>
      <w:rFonts w:ascii="Arial" w:eastAsia="Times New Roman" w:hAnsi="Arial" w:cs="Arial"/>
      <w:sz w:val="28"/>
    </w:rPr>
  </w:style>
  <w:style w:type="character" w:customStyle="1" w:styleId="34">
    <w:name w:val="Основной текст с отступом 3 Знак"/>
    <w:basedOn w:val="a0"/>
    <w:link w:val="33"/>
    <w:rsid w:val="00E07DFC"/>
    <w:rPr>
      <w:rFonts w:ascii="Arial" w:eastAsia="Times New Roman" w:hAnsi="Arial" w:cs="Arial"/>
      <w:sz w:val="28"/>
      <w:szCs w:val="24"/>
    </w:rPr>
  </w:style>
  <w:style w:type="paragraph" w:styleId="af6">
    <w:name w:val="Normal (Web)"/>
    <w:basedOn w:val="a"/>
    <w:uiPriority w:val="99"/>
    <w:rsid w:val="00E07DF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f7">
    <w:name w:val="Body Text"/>
    <w:basedOn w:val="a"/>
    <w:link w:val="af8"/>
    <w:uiPriority w:val="99"/>
    <w:unhideWhenUsed/>
    <w:rsid w:val="00E07DF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07DFC"/>
    <w:rPr>
      <w:rFonts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07DFC"/>
    <w:rPr>
      <w:rFonts w:eastAsia="Times New Roman" w:hAnsi="Times New Roman" w:cs="Times New Roman"/>
      <w:b/>
      <w:bCs/>
      <w:sz w:val="20"/>
      <w:szCs w:val="24"/>
      <w:lang w:val="uk-UA"/>
    </w:rPr>
  </w:style>
  <w:style w:type="character" w:customStyle="1" w:styleId="20">
    <w:name w:val="Заголовок 2 Знак"/>
    <w:basedOn w:val="a0"/>
    <w:link w:val="2"/>
    <w:rsid w:val="00E07DFC"/>
    <w:rPr>
      <w:rFonts w:eastAsia="Times New Roman" w:hAnsi="Times New Roman" w:cs="Times New Roman"/>
      <w:sz w:val="44"/>
      <w:szCs w:val="24"/>
      <w:lang w:val="uk-UA"/>
    </w:rPr>
  </w:style>
  <w:style w:type="character" w:customStyle="1" w:styleId="notranslate">
    <w:name w:val="notranslate"/>
    <w:basedOn w:val="a0"/>
    <w:rsid w:val="00E53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9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5F3DC-D408-4FDB-B5A8-D5EB61FC2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4</cp:revision>
  <cp:lastPrinted>2014-05-23T11:14:00Z</cp:lastPrinted>
  <dcterms:created xsi:type="dcterms:W3CDTF">2018-12-25T09:45:00Z</dcterms:created>
  <dcterms:modified xsi:type="dcterms:W3CDTF">2018-12-25T18:03:00Z</dcterms:modified>
</cp:coreProperties>
</file>